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212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Денсаулық сақтау министрлігінің «Республикалық клиникалық аурухана» республикалық мемлекеттік кәсіпорнын қайта атау туралы Қазақстан Республикасы Үкіметінің 2003 жылғы 29 қыркүйектегі № 989 қаулысы (2013.05.08. берілген өзгерістер ме</w:t>
      </w:r>
      <w:r>
        <w:rPr>
          <w:rStyle w:val="s0"/>
          <w:b/>
          <w:bCs/>
        </w:rPr>
        <w:t>н толықтыруларымен)</w:t>
      </w:r>
    </w:p>
    <w:p w:rsidR="00000000" w:rsidRDefault="0090212E">
      <w:pPr>
        <w:ind w:firstLine="400"/>
        <w:jc w:val="both"/>
      </w:pPr>
      <w:r>
        <w:rPr>
          <w:rStyle w:val="s0"/>
        </w:rPr>
        <w:t> </w:t>
      </w:r>
    </w:p>
    <w:p w:rsidR="00000000" w:rsidRDefault="0090212E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90212E">
      <w:pPr>
        <w:ind w:firstLine="400"/>
        <w:jc w:val="both"/>
      </w:pPr>
      <w:r>
        <w:rPr>
          <w:rStyle w:val="s0"/>
        </w:rPr>
        <w:t> </w:t>
      </w:r>
    </w:p>
    <w:p w:rsidR="00000000" w:rsidRDefault="0090212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28.10.04 ж. № 1117 </w:t>
      </w:r>
      <w:hyperlink r:id="rId7" w:anchor="sub_id=2" w:history="1">
        <w:r>
          <w:rPr>
            <w:rStyle w:val="a3"/>
          </w:rPr>
          <w:t>Қаулысымен</w:t>
        </w:r>
      </w:hyperlink>
    </w:p>
    <w:p w:rsidR="00000000" w:rsidRDefault="0090212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2010.02.03. № 157 </w:t>
      </w:r>
      <w:hyperlink r:id="rId8" w:anchor="sub_id=100" w:history="1">
        <w:r>
          <w:rPr>
            <w:rStyle w:val="a3"/>
          </w:rPr>
          <w:t>Қаулысымен</w:t>
        </w:r>
      </w:hyperlink>
    </w:p>
    <w:p w:rsidR="00000000" w:rsidRDefault="0090212E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90212E">
      <w:pPr>
        <w:ind w:firstLine="400"/>
        <w:jc w:val="both"/>
      </w:pPr>
      <w:r>
        <w:rPr>
          <w:rStyle w:val="s00"/>
        </w:rPr>
        <w:t> </w:t>
      </w:r>
    </w:p>
    <w:p w:rsidR="00000000" w:rsidRDefault="0090212E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90212E">
      <w:pPr>
        <w:ind w:firstLine="400"/>
        <w:jc w:val="both"/>
      </w:pPr>
      <w:r>
        <w:rPr>
          <w:rStyle w:val="s0"/>
        </w:rPr>
        <w:t> </w:t>
      </w:r>
    </w:p>
    <w:p w:rsidR="00000000" w:rsidRDefault="0090212E">
      <w:pPr>
        <w:ind w:firstLine="400"/>
        <w:jc w:val="both"/>
      </w:pPr>
      <w:r>
        <w:rPr>
          <w:rStyle w:val="s0"/>
        </w:rPr>
        <w:t>2004 ж. 28 қазанға дейін қолда</w:t>
      </w:r>
      <w:r>
        <w:rPr>
          <w:rStyle w:val="s0"/>
        </w:rPr>
        <w:t xml:space="preserve">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90212E">
      <w:pPr>
        <w:ind w:firstLine="400"/>
        <w:jc w:val="both"/>
      </w:pPr>
      <w:r>
        <w:rPr>
          <w:rStyle w:val="s0"/>
        </w:rPr>
        <w:t xml:space="preserve">2010 ж. 2 наурызға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90212E">
      <w:pPr>
        <w:ind w:firstLine="400"/>
        <w:jc w:val="both"/>
      </w:pPr>
      <w:r>
        <w:rPr>
          <w:rStyle w:val="s00"/>
        </w:rPr>
        <w:t xml:space="preserve">2013 ж. 5 тамызға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90212E">
      <w:pPr>
        <w:ind w:firstLine="400"/>
        <w:jc w:val="both"/>
      </w:pPr>
      <w:r>
        <w:t> </w:t>
      </w:r>
    </w:p>
    <w:p w:rsidR="00000000" w:rsidRDefault="0090212E">
      <w:pPr>
        <w:ind w:firstLine="400"/>
        <w:jc w:val="both"/>
      </w:pPr>
      <w:r>
        <w:rPr>
          <w:rStyle w:val="s0"/>
        </w:rPr>
        <w:t> </w:t>
      </w:r>
    </w:p>
    <w:p w:rsidR="00000000" w:rsidRDefault="0090212E">
      <w:pPr>
        <w:ind w:firstLine="400"/>
        <w:jc w:val="both"/>
      </w:pPr>
      <w:r>
        <w:rPr>
          <w:rStyle w:val="s0"/>
        </w:rPr>
        <w:t> </w:t>
      </w:r>
    </w:p>
    <w:p w:rsidR="00000000" w:rsidRDefault="0090212E">
      <w:pPr>
        <w:ind w:firstLine="400"/>
        <w:jc w:val="both"/>
      </w:pPr>
      <w:r>
        <w:rPr>
          <w:rStyle w:val="s0"/>
        </w:rPr>
        <w:t> </w:t>
      </w:r>
    </w:p>
    <w:p w:rsidR="00000000" w:rsidRDefault="0090212E">
      <w:pPr>
        <w:ind w:firstLine="400"/>
        <w:jc w:val="both"/>
      </w:pPr>
      <w:r>
        <w:rPr>
          <w:rStyle w:val="s0"/>
        </w:rPr>
        <w:t> </w:t>
      </w:r>
    </w:p>
    <w:p w:rsidR="00000000" w:rsidRDefault="0090212E">
      <w:pPr>
        <w:ind w:firstLine="400"/>
        <w:jc w:val="both"/>
      </w:pPr>
      <w:r>
        <w:rPr>
          <w:rStyle w:val="s0"/>
        </w:rPr>
        <w:t> </w:t>
      </w:r>
    </w:p>
    <w:p w:rsidR="00000000" w:rsidRDefault="0090212E">
      <w:pPr>
        <w:ind w:firstLine="400"/>
        <w:jc w:val="both"/>
      </w:pPr>
      <w:r>
        <w:rPr>
          <w:rStyle w:val="s0"/>
        </w:rPr>
        <w:t> </w:t>
      </w:r>
    </w:p>
    <w:p w:rsidR="00000000" w:rsidRDefault="0090212E">
      <w:pPr>
        <w:ind w:firstLine="400"/>
        <w:jc w:val="both"/>
      </w:pPr>
      <w:r>
        <w:rPr>
          <w:rStyle w:val="s0"/>
        </w:rPr>
        <w:t> </w:t>
      </w:r>
    </w:p>
    <w:p w:rsidR="00000000" w:rsidRDefault="0090212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212E" w:rsidRDefault="0090212E" w:rsidP="0090212E">
      <w:r>
        <w:separator/>
      </w:r>
    </w:p>
  </w:endnote>
  <w:endnote w:type="continuationSeparator" w:id="0">
    <w:p w:rsidR="0090212E" w:rsidRDefault="0090212E" w:rsidP="009021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12E" w:rsidRDefault="0090212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12E" w:rsidRDefault="0090212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12E" w:rsidRDefault="0090212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212E" w:rsidRDefault="0090212E" w:rsidP="0090212E">
      <w:r>
        <w:separator/>
      </w:r>
    </w:p>
  </w:footnote>
  <w:footnote w:type="continuationSeparator" w:id="0">
    <w:p w:rsidR="0090212E" w:rsidRDefault="0090212E" w:rsidP="009021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12E" w:rsidRDefault="0090212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12E" w:rsidRDefault="0090212E" w:rsidP="0090212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212E" w:rsidRPr="0090212E" w:rsidRDefault="0090212E" w:rsidP="0090212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2003 Ж. 29 ҚЫРКҮЙЕКТЕГІ № 989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12E" w:rsidRDefault="0090212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212E"/>
    <w:rsid w:val="009021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021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212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21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212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021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212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21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212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60170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257" TargetMode="External"/><Relationship Id="rId12" Type="http://schemas.openxmlformats.org/officeDocument/2006/relationships/hyperlink" Target="http://online.zakon.kz/Document/?doc_id=3145388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7207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304435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4933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961</Characters>
  <Application>Microsoft Office Word</Application>
  <DocSecurity>0</DocSecurity>
  <Lines>8</Lines>
  <Paragraphs>2</Paragraphs>
  <ScaleCrop>false</ScaleCrop>
  <Company>SPecialiST RePack</Company>
  <LinksUpToDate>false</LinksUpToDate>
  <CharactersWithSpaces>1032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2003 Ж. 29 ҚЫРКҮЙЕКТЕГІ № 989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2024-08-27T01:34:00Z</dcterms:created>
  <dcterms:modified xsi:type="dcterms:W3CDTF">2024-08-27T01:34:00Z</dcterms:modified>
</cp:coreProperties>
</file>