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A07597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Жер учаскесін немесе жер учаскесін жалдау құқығын сату жөніндегі сауда-саттықты (конкурстарды, аукциондарды) ұйымдастыру және өткізу ережесін бекіту туралы Қазақстан Республикасы Үкіметінің 2003 жылғы 13 қарашадағы № 1140 қаулысы (2008.18.03. берілген өзге</w:t>
      </w:r>
      <w:r>
        <w:rPr>
          <w:rStyle w:val="s0"/>
          <w:b/>
          <w:bCs/>
        </w:rPr>
        <w:t>рістер мен толықтыруларымен) (күші жойылды)</w:t>
      </w:r>
    </w:p>
    <w:p w:rsidR="00000000" w:rsidRDefault="00A07597">
      <w:pPr>
        <w:ind w:firstLine="400"/>
        <w:jc w:val="both"/>
      </w:pPr>
      <w:r>
        <w:rPr>
          <w:rStyle w:val="s0"/>
        </w:rPr>
        <w:t> </w:t>
      </w:r>
    </w:p>
    <w:p w:rsidR="00000000" w:rsidRDefault="00A07597">
      <w:pPr>
        <w:ind w:firstLine="400"/>
        <w:jc w:val="both"/>
      </w:pPr>
      <w:r>
        <w:rPr>
          <w:rStyle w:val="s0"/>
        </w:rPr>
        <w:t>Енгізілген өзгерістер:</w:t>
      </w:r>
    </w:p>
    <w:p w:rsidR="00000000" w:rsidRDefault="00A07597">
      <w:pPr>
        <w:ind w:firstLine="400"/>
        <w:jc w:val="both"/>
      </w:pPr>
      <w:r>
        <w:rPr>
          <w:rStyle w:val="s0"/>
        </w:rPr>
        <w:t> </w:t>
      </w:r>
    </w:p>
    <w:p w:rsidR="00000000" w:rsidRDefault="00A07597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2006.06.06  № 511 </w:t>
      </w:r>
      <w:hyperlink r:id="rId7" w:anchor="sub_id=500" w:history="1">
        <w:r>
          <w:rPr>
            <w:rStyle w:val="a3"/>
          </w:rPr>
          <w:t>қаулысымен</w:t>
        </w:r>
      </w:hyperlink>
    </w:p>
    <w:p w:rsidR="00000000" w:rsidRDefault="00A07597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2008.18.03  № 262 </w:t>
      </w:r>
      <w:hyperlink r:id="rId8" w:anchor="sub_id=200" w:history="1">
        <w:r>
          <w:rPr>
            <w:rStyle w:val="a3"/>
          </w:rPr>
          <w:t>қаулысымен</w:t>
        </w:r>
      </w:hyperlink>
    </w:p>
    <w:p w:rsidR="00000000" w:rsidRDefault="00A07597">
      <w:pPr>
        <w:ind w:firstLine="400"/>
        <w:jc w:val="both"/>
      </w:pPr>
      <w:r>
        <w:rPr>
          <w:rStyle w:val="s0"/>
        </w:rPr>
        <w:t> </w:t>
      </w:r>
    </w:p>
    <w:p w:rsidR="00000000" w:rsidRDefault="00A07597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2015 жылғы 23 желтоқсандағы № 1034 </w:t>
      </w:r>
      <w:hyperlink r:id="rId9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күші жойылды </w:t>
      </w:r>
    </w:p>
    <w:p w:rsidR="00000000" w:rsidRDefault="00A07597">
      <w:pPr>
        <w:ind w:firstLine="400"/>
        <w:jc w:val="both"/>
      </w:pPr>
      <w:r>
        <w:rPr>
          <w:rStyle w:val="s0"/>
        </w:rPr>
        <w:t> </w:t>
      </w:r>
    </w:p>
    <w:p w:rsidR="00000000" w:rsidRDefault="00A07597">
      <w:pPr>
        <w:ind w:firstLine="400"/>
        <w:jc w:val="both"/>
      </w:pPr>
      <w:r>
        <w:rPr>
          <w:rStyle w:val="s0"/>
        </w:rPr>
        <w:t>Бұрынғы редакциялар:</w:t>
      </w:r>
    </w:p>
    <w:p w:rsidR="00000000" w:rsidRDefault="00A07597">
      <w:pPr>
        <w:ind w:firstLine="400"/>
        <w:jc w:val="both"/>
      </w:pPr>
      <w:r>
        <w:rPr>
          <w:rStyle w:val="s0"/>
        </w:rPr>
        <w:t> </w:t>
      </w:r>
    </w:p>
    <w:p w:rsidR="00000000" w:rsidRDefault="00A07597">
      <w:pPr>
        <w:ind w:firstLine="400"/>
        <w:jc w:val="both"/>
      </w:pPr>
      <w:r>
        <w:rPr>
          <w:rStyle w:val="s0"/>
        </w:rPr>
        <w:t xml:space="preserve">2006 ж. 6  маусымға дейін қолданылған </w:t>
      </w:r>
      <w:hyperlink r:id="rId10" w:history="1">
        <w:r>
          <w:rPr>
            <w:rStyle w:val="a3"/>
          </w:rPr>
          <w:t>редакция</w:t>
        </w:r>
      </w:hyperlink>
    </w:p>
    <w:p w:rsidR="00000000" w:rsidRDefault="00A07597">
      <w:pPr>
        <w:ind w:firstLine="400"/>
        <w:jc w:val="both"/>
      </w:pPr>
      <w:r>
        <w:rPr>
          <w:rStyle w:val="s0"/>
        </w:rPr>
        <w:t xml:space="preserve">2008 ж. 18 наурызға дейін қолданылған </w:t>
      </w:r>
      <w:hyperlink r:id="rId11" w:history="1">
        <w:r>
          <w:rPr>
            <w:rStyle w:val="a3"/>
          </w:rPr>
          <w:t>редакция</w:t>
        </w:r>
      </w:hyperlink>
    </w:p>
    <w:p w:rsidR="00000000" w:rsidRDefault="00A07597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07597" w:rsidRDefault="00A07597" w:rsidP="00A07597">
      <w:r>
        <w:separator/>
      </w:r>
    </w:p>
  </w:endnote>
  <w:endnote w:type="continuationSeparator" w:id="0">
    <w:p w:rsidR="00A07597" w:rsidRDefault="00A07597" w:rsidP="00A0759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07597" w:rsidRDefault="00A07597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07597" w:rsidRDefault="00A07597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07597" w:rsidRDefault="00A07597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07597" w:rsidRDefault="00A07597" w:rsidP="00A07597">
      <w:r>
        <w:separator/>
      </w:r>
    </w:p>
  </w:footnote>
  <w:footnote w:type="continuationSeparator" w:id="0">
    <w:p w:rsidR="00A07597" w:rsidRDefault="00A07597" w:rsidP="00A0759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07597" w:rsidRDefault="00A07597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07597" w:rsidRDefault="00A07597" w:rsidP="00A07597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A07597" w:rsidRPr="00A07597" w:rsidRDefault="00A07597" w:rsidP="00A07597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ҚР ҮКІМЕТІНІҢ 2003 Ж. 13 ҚАРАШАДАҒЫ № 1140 ҚАУЛЫСЫ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07597" w:rsidRDefault="00A07597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A07597"/>
    <w:rsid w:val="00A0759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A07597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A07597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A07597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A07597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A07597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A07597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A07597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A07597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169822" TargetMode="Externa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058515" TargetMode="External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169839" TargetMode="External"/><Relationship Id="rId5" Type="http://schemas.openxmlformats.org/officeDocument/2006/relationships/footnotes" Target="footnotes.xml"/><Relationship Id="rId15" Type="http://schemas.openxmlformats.org/officeDocument/2006/relationships/footer" Target="footer2.xml"/><Relationship Id="rId10" Type="http://schemas.openxmlformats.org/officeDocument/2006/relationships/hyperlink" Target="http://online.zakon.kz/Document/?doc_id=30060084" TargetMode="External"/><Relationship Id="rId19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8950045" TargetMode="Externa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76</Words>
  <Characters>891</Characters>
  <Application>Microsoft Office Word</Application>
  <DocSecurity>0</DocSecurity>
  <Lines>7</Lines>
  <Paragraphs>1</Paragraphs>
  <ScaleCrop>false</ScaleCrop>
  <Company>SPecialiST RePack</Company>
  <LinksUpToDate>false</LinksUpToDate>
  <CharactersWithSpaces>966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ҚР ҮКІМЕТІНІҢ 2003 Ж. 13 ҚАРАШАДАҒЫ № 1140 ҚАУЛЫСЫ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2024-05-01T07:21:00Z</dcterms:created>
  <dcterms:modified xsi:type="dcterms:W3CDTF">2024-05-01T07:21:00Z</dcterms:modified>
</cp:coreProperties>
</file>