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729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Үкіметінің кейбір шешімдеріне өзгерістер мен толықтырулар енгізу туралы Қазақстан Республикасы Үкіметінің 2003 жылғы 26 қарашадағы № 1184 қаулысы (2015.08.09. берілген өзгерістер мен толықтыруларымен)</w:t>
      </w:r>
    </w:p>
    <w:p w:rsidR="00000000" w:rsidRDefault="00ED7296">
      <w:pPr>
        <w:ind w:firstLine="400"/>
        <w:jc w:val="both"/>
      </w:pPr>
      <w:r>
        <w:rPr>
          <w:rStyle w:val="s0"/>
        </w:rPr>
        <w:t> </w:t>
      </w:r>
    </w:p>
    <w:p w:rsidR="00000000" w:rsidRDefault="00ED729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D7296">
      <w:pPr>
        <w:ind w:firstLine="400"/>
        <w:jc w:val="both"/>
      </w:pPr>
      <w:r>
        <w:rPr>
          <w:rStyle w:val="s0"/>
        </w:rPr>
        <w:t> </w:t>
      </w:r>
    </w:p>
    <w:p w:rsidR="00000000" w:rsidRDefault="00ED729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2005.05.02 ж. № 110 </w:t>
      </w:r>
      <w:hyperlink r:id="rId7" w:anchor="sub_id=111" w:history="1">
        <w:r>
          <w:rPr>
            <w:rStyle w:val="a3"/>
          </w:rPr>
          <w:t>Қаулысымен</w:t>
        </w:r>
      </w:hyperlink>
    </w:p>
    <w:p w:rsidR="00000000" w:rsidRDefault="00ED729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2006.17.08. № 778 </w:t>
      </w:r>
      <w:hyperlink r:id="rId8" w:anchor="sub_id=1" w:history="1">
        <w:r>
          <w:rPr>
            <w:rStyle w:val="a3"/>
          </w:rPr>
          <w:t>Қаулысымен</w:t>
        </w:r>
      </w:hyperlink>
    </w:p>
    <w:p w:rsidR="00000000" w:rsidRDefault="00ED729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</w:t>
      </w:r>
      <w:r>
        <w:rPr>
          <w:rStyle w:val="s0"/>
        </w:rPr>
        <w:t xml:space="preserve">тінің 2007.05.10  № 908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ED729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2009.27.08. № 1251 </w:t>
      </w:r>
      <w:hyperlink r:id="rId10" w:anchor="sub_id=20" w:history="1">
        <w:r>
          <w:rPr>
            <w:rStyle w:val="a3"/>
          </w:rPr>
          <w:t>Қаулысымен</w:t>
        </w:r>
      </w:hyperlink>
    </w:p>
    <w:p w:rsidR="00000000" w:rsidRDefault="00ED729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2011.10.02. № 122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ED729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2015.01.09. № 727 </w:t>
      </w:r>
      <w:hyperlink r:id="rId12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ED729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2015.08.09. № 754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</w:t>
      </w:r>
      <w:r>
        <w:rPr>
          <w:rStyle w:val="s0"/>
        </w:rPr>
        <w:t>үнінен</w:t>
      </w:r>
      <w:r>
        <w:rPr>
          <w:rStyle w:val="s0"/>
        </w:rPr>
        <w:t xml:space="preserve"> бастап қолданысқа енгізілді)</w:t>
      </w:r>
    </w:p>
    <w:p w:rsidR="00000000" w:rsidRDefault="00ED7296">
      <w:pPr>
        <w:ind w:firstLine="400"/>
        <w:jc w:val="both"/>
      </w:pPr>
      <w:r>
        <w:rPr>
          <w:rStyle w:val="s0"/>
        </w:rPr>
        <w:t> </w:t>
      </w:r>
    </w:p>
    <w:p w:rsidR="00000000" w:rsidRDefault="00ED729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D7296">
      <w:pPr>
        <w:ind w:firstLine="400"/>
        <w:jc w:val="both"/>
      </w:pPr>
      <w:r>
        <w:rPr>
          <w:rStyle w:val="s0"/>
        </w:rPr>
        <w:t> </w:t>
      </w:r>
    </w:p>
    <w:p w:rsidR="00000000" w:rsidRDefault="00ED7296">
      <w:pPr>
        <w:ind w:firstLine="400"/>
        <w:jc w:val="both"/>
      </w:pPr>
      <w:r>
        <w:rPr>
          <w:rStyle w:val="s0"/>
        </w:rPr>
        <w:t xml:space="preserve">2005 ж. 5 ақпанға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ED7296">
      <w:pPr>
        <w:ind w:firstLine="400"/>
        <w:jc w:val="both"/>
      </w:pPr>
      <w:r>
        <w:rPr>
          <w:rStyle w:val="s0"/>
        </w:rPr>
        <w:t xml:space="preserve">2006 ж. 17 тамызға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ED7296">
      <w:pPr>
        <w:ind w:firstLine="400"/>
        <w:jc w:val="both"/>
      </w:pPr>
      <w:r>
        <w:rPr>
          <w:rStyle w:val="s0"/>
        </w:rPr>
        <w:t xml:space="preserve">2007 ж. 5 қазанға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ED7296">
      <w:pPr>
        <w:ind w:firstLine="400"/>
        <w:jc w:val="both"/>
      </w:pPr>
      <w:r>
        <w:rPr>
          <w:rStyle w:val="s0"/>
        </w:rPr>
        <w:t xml:space="preserve">2009 ж. 27 тамызға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ED7296">
      <w:pPr>
        <w:ind w:firstLine="400"/>
        <w:jc w:val="both"/>
      </w:pPr>
      <w:r>
        <w:rPr>
          <w:rStyle w:val="s0"/>
        </w:rPr>
        <w:t xml:space="preserve">2011 ж. 10 ақпанға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ED7296">
      <w:pPr>
        <w:ind w:firstLine="400"/>
        <w:jc w:val="both"/>
      </w:pPr>
      <w:r>
        <w:rPr>
          <w:rStyle w:val="s0"/>
        </w:rPr>
        <w:t xml:space="preserve">2015 ж. 1 қыркүйекке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ED7296">
      <w:pPr>
        <w:ind w:firstLine="400"/>
        <w:jc w:val="both"/>
      </w:pPr>
      <w:r>
        <w:rPr>
          <w:rStyle w:val="s0"/>
        </w:rPr>
        <w:t>2015 ж. 7 қыркүйекке дейін қолда</w:t>
      </w:r>
      <w:r>
        <w:rPr>
          <w:rStyle w:val="s0"/>
        </w:rPr>
        <w:t xml:space="preserve">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ED7296">
      <w:pPr>
        <w:ind w:firstLine="400"/>
        <w:jc w:val="both"/>
      </w:pPr>
      <w:r>
        <w:t> </w:t>
      </w:r>
    </w:p>
    <w:p w:rsidR="00000000" w:rsidRDefault="00ED7296">
      <w:pPr>
        <w:ind w:firstLine="400"/>
        <w:jc w:val="both"/>
      </w:pPr>
      <w:r>
        <w:rPr>
          <w:rStyle w:val="s0"/>
        </w:rPr>
        <w:t> </w:t>
      </w:r>
    </w:p>
    <w:p w:rsidR="00000000" w:rsidRDefault="00ED7296">
      <w:pPr>
        <w:ind w:firstLine="400"/>
        <w:jc w:val="both"/>
      </w:pPr>
      <w:r>
        <w:rPr>
          <w:rStyle w:val="s0"/>
        </w:rPr>
        <w:t> </w:t>
      </w:r>
    </w:p>
    <w:p w:rsidR="00000000" w:rsidRDefault="00ED7296">
      <w:pPr>
        <w:ind w:firstLine="400"/>
        <w:jc w:val="both"/>
      </w:pPr>
      <w:r>
        <w:rPr>
          <w:rStyle w:val="s0"/>
        </w:rPr>
        <w:t> </w:t>
      </w:r>
    </w:p>
    <w:p w:rsidR="00000000" w:rsidRDefault="00ED7296">
      <w:pPr>
        <w:ind w:firstLine="400"/>
        <w:jc w:val="both"/>
      </w:pPr>
      <w:r>
        <w:rPr>
          <w:rStyle w:val="s0"/>
        </w:rPr>
        <w:t> </w:t>
      </w:r>
    </w:p>
    <w:p w:rsidR="00000000" w:rsidRDefault="00ED7296">
      <w:pPr>
        <w:ind w:firstLine="400"/>
        <w:jc w:val="both"/>
      </w:pPr>
      <w:r>
        <w:rPr>
          <w:rStyle w:val="s0"/>
        </w:rPr>
        <w:t> </w:t>
      </w:r>
    </w:p>
    <w:p w:rsidR="00000000" w:rsidRDefault="00ED729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296" w:rsidRDefault="00ED7296" w:rsidP="00ED7296">
      <w:r>
        <w:separator/>
      </w:r>
    </w:p>
  </w:endnote>
  <w:endnote w:type="continuationSeparator" w:id="0">
    <w:p w:rsidR="00ED7296" w:rsidRDefault="00ED7296" w:rsidP="00ED72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96" w:rsidRDefault="00ED72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96" w:rsidRDefault="00ED72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96" w:rsidRDefault="00ED72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296" w:rsidRDefault="00ED7296" w:rsidP="00ED7296">
      <w:r>
        <w:separator/>
      </w:r>
    </w:p>
  </w:footnote>
  <w:footnote w:type="continuationSeparator" w:id="0">
    <w:p w:rsidR="00ED7296" w:rsidRDefault="00ED7296" w:rsidP="00ED72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96" w:rsidRDefault="00ED72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96" w:rsidRDefault="00ED7296" w:rsidP="00ED72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7296" w:rsidRPr="00ED7296" w:rsidRDefault="00ED7296" w:rsidP="00ED72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26 ҚАРАШАДАҒЫ № 1184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296" w:rsidRDefault="00ED72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7296"/>
    <w:rsid w:val="00ED7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72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72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72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72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72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72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72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72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7042" TargetMode="External"/><Relationship Id="rId13" Type="http://schemas.openxmlformats.org/officeDocument/2006/relationships/hyperlink" Target="http://online.zakon.kz/Document/?doc_id=35401261" TargetMode="External"/><Relationship Id="rId18" Type="http://schemas.openxmlformats.org/officeDocument/2006/relationships/hyperlink" Target="http://online.zakon.kz/Document/?doc_id=30134669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419825" TargetMode="External"/><Relationship Id="rId7" Type="http://schemas.openxmlformats.org/officeDocument/2006/relationships/hyperlink" Target="http://online.zakon.kz/Document/?doc_id=30004801" TargetMode="External"/><Relationship Id="rId12" Type="http://schemas.openxmlformats.org/officeDocument/2006/relationships/hyperlink" Target="http://online.zakon.kz/Document/?doc_id=36800811" TargetMode="External"/><Relationship Id="rId17" Type="http://schemas.openxmlformats.org/officeDocument/2006/relationships/hyperlink" Target="http://online.zakon.kz/Document/?doc_id=3006705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45220" TargetMode="External"/><Relationship Id="rId20" Type="http://schemas.openxmlformats.org/officeDocument/2006/relationships/hyperlink" Target="http://online.zakon.kz/Document/?doc_id=30966404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37312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30749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467887" TargetMode="External"/><Relationship Id="rId19" Type="http://schemas.openxmlformats.org/officeDocument/2006/relationships/hyperlink" Target="http://online.zakon.kz/Document/?doc_id=304679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4620" TargetMode="External"/><Relationship Id="rId14" Type="http://schemas.openxmlformats.org/officeDocument/2006/relationships/hyperlink" Target="http://online.zakon.kz/Document/?doc_id=34224098" TargetMode="External"/><Relationship Id="rId22" Type="http://schemas.openxmlformats.org/officeDocument/2006/relationships/hyperlink" Target="http://online.zakon.kz/Document/?doc_id=3551651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1996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26 ҚАРАШАДАҒЫ № 1184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2024-08-30T23:30:00Z</dcterms:created>
  <dcterms:modified xsi:type="dcterms:W3CDTF">2024-08-30T23:30:00Z</dcterms:modified>
</cp:coreProperties>
</file>