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22F1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Ұлттық Банкінің ережесін жңне құрылымын бекіту туралы Қазақстан Республикасы Президентінің 2003 жылғы 31 желтоқсандағы № 1271 Жарлығы (2023.25.12. берілген өзгерістер мен толықтырулармен)</w:t>
      </w:r>
    </w:p>
    <w:p w:rsidR="00000000" w:rsidRDefault="00CD22F1">
      <w:pPr>
        <w:pStyle w:val="pj"/>
      </w:pPr>
      <w:r>
        <w:t> </w:t>
      </w:r>
    </w:p>
    <w:p w:rsidR="00000000" w:rsidRDefault="00CD22F1">
      <w:pPr>
        <w:pStyle w:val="pj"/>
      </w:pPr>
      <w:r>
        <w:rPr>
          <w:rStyle w:val="s0"/>
        </w:rPr>
        <w:t>Енгізілген өзгерістер: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10.12.04 ж. № 1495 </w:t>
      </w:r>
      <w:hyperlink r:id="rId7" w:anchor="sub_id=200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2005.15.11. № 1672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rPr>
          <w:rStyle w:val="s0"/>
        </w:rPr>
        <w:t xml:space="preserve"> 2006.11.09. № 177 </w:t>
      </w:r>
      <w:hyperlink r:id="rId9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2007.13.11. № 436 </w:t>
      </w:r>
      <w:hyperlink r:id="rId10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2008.30.01. № 527 </w:t>
      </w:r>
      <w:hyperlink r:id="rId11" w:history="1">
        <w:r>
          <w:rPr>
            <w:rStyle w:val="a4"/>
          </w:rPr>
          <w:t xml:space="preserve">Жарлығымен 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2008.20.08. № 647 </w:t>
      </w:r>
      <w:hyperlink r:id="rId12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2009.27.03. № 775 </w:t>
      </w:r>
      <w:hyperlink r:id="rId13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2009.09.11. № 884 </w:t>
      </w:r>
      <w:hyperlink r:id="rId14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2010.27.09. № 1072 </w:t>
      </w:r>
      <w:hyperlink r:id="rId15" w:anchor="sub_id=4" w:history="1">
        <w:r>
          <w:rPr>
            <w:rStyle w:val="a4"/>
          </w:rPr>
          <w:t>Жа</w:t>
        </w:r>
        <w:r>
          <w:rPr>
            <w:rStyle w:val="a4"/>
          </w:rPr>
          <w:t>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2011.01.04. № 1178 </w:t>
      </w:r>
      <w:hyperlink r:id="rId16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2011.18.04. № 61 </w:t>
      </w:r>
      <w:hyperlink r:id="rId17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(2011 жыл</w:t>
      </w:r>
      <w:r>
        <w:rPr>
          <w:rStyle w:val="s0"/>
        </w:rPr>
        <w:t>ы 12 сәуірден бастап қолданысқа енгізілді)</w:t>
      </w:r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2011.12.08. № 139 </w:t>
      </w:r>
      <w:hyperlink r:id="rId18" w:anchor="sub_id=101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2012.29.12. № 458 </w:t>
      </w:r>
      <w:hyperlink r:id="rId19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2013.29.04. № 557 </w:t>
      </w:r>
      <w:hyperlink r:id="rId20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2014.30.01. № 744 </w:t>
      </w:r>
      <w:hyperlink r:id="rId21" w:anchor="sub_id=200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2014.06.10. № 923 </w:t>
      </w:r>
      <w:hyperlink r:id="rId2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(күшіне енетін </w:t>
      </w:r>
      <w:hyperlink r:id="rId23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</w:t>
      </w:r>
      <w:r>
        <w:rPr>
          <w:rStyle w:val="s0"/>
        </w:rPr>
        <w:t xml:space="preserve">8.12. № 145 </w:t>
      </w:r>
      <w:hyperlink r:id="rId24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2016.09.06. № 276 </w:t>
      </w:r>
      <w:hyperlink r:id="rId25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(күшіне енетін </w:t>
      </w:r>
      <w:hyperlink r:id="rId26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2017.26.05. № 483 </w:t>
      </w:r>
      <w:hyperlink r:id="rId27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2017.08.08. № 529 </w:t>
      </w:r>
      <w:hyperlink r:id="rId28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2018.12.12. № 803 </w:t>
      </w:r>
      <w:hyperlink r:id="rId3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(күшіне енетін </w:t>
      </w:r>
      <w:hyperlink r:id="rId31" w:anchor="sub_id=2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2019.23.04. № 31 </w:t>
      </w:r>
      <w:hyperlink r:id="rId32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2019.11.11. № 203 </w:t>
      </w:r>
      <w:hyperlink r:id="rId33" w:anchor="sub_id=10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2020.10.04. № 304 </w:t>
      </w:r>
      <w:hyperlink r:id="rId34" w:anchor="sub_id=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(2020 ж. 1 шілдеден бастап қолданысқа енгізілді)</w:t>
      </w:r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2021.18.02. № 514 </w:t>
      </w:r>
      <w:hyperlink r:id="rId35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2021.29.12. № 722 </w:t>
      </w:r>
      <w:hyperlink r:id="rId36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2022.17.08. № 985 </w:t>
      </w:r>
      <w:hyperlink r:id="rId37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2022.06.10. № 1037 </w:t>
      </w:r>
      <w:hyperlink r:id="rId38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2023.15.08. № 305 </w:t>
      </w:r>
      <w:hyperlink r:id="rId39" w:history="1">
        <w:r>
          <w:rPr>
            <w:rStyle w:val="a4"/>
          </w:rPr>
          <w:t>Жарлығымен</w:t>
        </w:r>
      </w:hyperlink>
    </w:p>
    <w:p w:rsidR="00000000" w:rsidRDefault="00CD22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2023.07.12. № 40</w:t>
      </w:r>
      <w:r>
        <w:rPr>
          <w:rStyle w:val="s0"/>
        </w:rPr>
        <w:t xml:space="preserve">7 </w:t>
      </w:r>
      <w:hyperlink r:id="rId4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25 желтоқсаннан бастап </w:t>
      </w:r>
      <w:hyperlink r:id="rId41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22F1">
      <w:pPr>
        <w:pStyle w:val="pj"/>
      </w:pPr>
      <w:r>
        <w:t> </w:t>
      </w:r>
    </w:p>
    <w:p w:rsidR="00000000" w:rsidRDefault="00CD22F1">
      <w:pPr>
        <w:pStyle w:val="pj"/>
      </w:pPr>
      <w:r>
        <w:rPr>
          <w:rStyle w:val="s0"/>
        </w:rPr>
        <w:t>Бұрынғы редакциялар: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2004 ж. 10 желтоқса</w:t>
      </w:r>
      <w:r>
        <w:rPr>
          <w:rStyle w:val="s0"/>
        </w:rPr>
        <w:t xml:space="preserve">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2005 ж. 15 қарашаға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2006 ж. 11 қыркүйекке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2007 ж. 13 қарашаға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2008 ж. 30 қаңтарға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2008 ж. 20 тамызға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2009 ж. 27 наурызға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2009 ж. 9 қарашаға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2010 ж. 27 қыркүйекке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2011 ж. 1 сәуірге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2011 ж. 18 сәуірге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2011 ж. 12 тамызға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2012 ж. 29 желтоқсанға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2013 ж. 29 сәуірге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2014 ж. 30 қаңтарға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2014 ж. 6 қазанға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2015 ж. 28 желтоқсанға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2016 ж. 9 маусымға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2017 ж. 26 мамырға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2017 ж. 8 тамызға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>2018 ж. 12 желтоқсанға дейін қолдан</w:t>
      </w:r>
      <w:r>
        <w:rPr>
          <w:rStyle w:val="s0"/>
        </w:rPr>
        <w:t xml:space="preserve">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2019 ж. 23 сәуірге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2019 ж. 11 қарашаға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2020 ж. 10 сәуірге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2021 ж. 18 ақпанға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2022 ж. 17 тамызға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2022 ж. 6 қазанға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 xml:space="preserve">2023 ж. 15 тамызға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rPr>
          <w:rStyle w:val="s0"/>
        </w:rPr>
        <w:t>2023 ж. 7 желтоқсанға дей</w:t>
      </w:r>
      <w:r>
        <w:rPr>
          <w:rStyle w:val="s0"/>
        </w:rPr>
        <w:t xml:space="preserve">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CD22F1">
      <w:pPr>
        <w:pStyle w:val="pj"/>
      </w:pPr>
      <w:r>
        <w:t> 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 </w:t>
      </w:r>
    </w:p>
    <w:p w:rsidR="00000000" w:rsidRDefault="00CD22F1">
      <w:pPr>
        <w:pStyle w:val="pj"/>
      </w:pPr>
      <w:r>
        <w:rPr>
          <w:rStyle w:val="s0"/>
        </w:rP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2F1" w:rsidRDefault="00CD22F1" w:rsidP="00CD22F1">
      <w:r>
        <w:separator/>
      </w:r>
    </w:p>
  </w:endnote>
  <w:endnote w:type="continuationSeparator" w:id="0">
    <w:p w:rsidR="00CD22F1" w:rsidRDefault="00CD22F1" w:rsidP="00CD2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2F1" w:rsidRDefault="00CD22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2F1" w:rsidRDefault="00CD22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2F1" w:rsidRDefault="00CD22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2F1" w:rsidRDefault="00CD22F1" w:rsidP="00CD22F1">
      <w:r>
        <w:separator/>
      </w:r>
    </w:p>
  </w:footnote>
  <w:footnote w:type="continuationSeparator" w:id="0">
    <w:p w:rsidR="00CD22F1" w:rsidRDefault="00CD22F1" w:rsidP="00CD22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2F1" w:rsidRDefault="00CD22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2F1" w:rsidRDefault="00CD22F1" w:rsidP="00CD22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22F1" w:rsidRPr="00CD22F1" w:rsidRDefault="00CD22F1" w:rsidP="00CD22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Ұлттық Банкінің ережесін және құрылымын бекіту туралы Қазақстан Республикасы Президентінің 2003 жылғы 31 желтоқсандағы № 1271 Жарлығы (2023.25.12.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2F1" w:rsidRDefault="00CD22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22F1"/>
    <w:rsid w:val="00CD2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22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22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22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22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22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22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22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22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02999" TargetMode="External"/><Relationship Id="rId18" Type="http://schemas.openxmlformats.org/officeDocument/2006/relationships/hyperlink" Target="http://online.zakon.kz/Document/?doc_id=31084811" TargetMode="External"/><Relationship Id="rId26" Type="http://schemas.openxmlformats.org/officeDocument/2006/relationships/hyperlink" Target="http://online.zakon.kz/Document/?doc_id=34935937" TargetMode="External"/><Relationship Id="rId39" Type="http://schemas.openxmlformats.org/officeDocument/2006/relationships/hyperlink" Target="http://online.zakon.kz/Document/?doc_id=36812444" TargetMode="External"/><Relationship Id="rId21" Type="http://schemas.openxmlformats.org/officeDocument/2006/relationships/hyperlink" Target="http://online.zakon.kz/Document/?doc_id=31526406" TargetMode="External"/><Relationship Id="rId34" Type="http://schemas.openxmlformats.org/officeDocument/2006/relationships/hyperlink" Target="http://online.zakon.kz/Document/?doc_id=36833582" TargetMode="External"/><Relationship Id="rId42" Type="http://schemas.openxmlformats.org/officeDocument/2006/relationships/hyperlink" Target="http://online.zakon.kz/Document/?doc_id=53045864" TargetMode="External"/><Relationship Id="rId47" Type="http://schemas.openxmlformats.org/officeDocument/2006/relationships/hyperlink" Target="http://online.zakon.kz/Document/?doc_id=30200557" TargetMode="External"/><Relationship Id="rId50" Type="http://schemas.openxmlformats.org/officeDocument/2006/relationships/hyperlink" Target="http://online.zakon.kz/Document/?doc_id=30951732" TargetMode="External"/><Relationship Id="rId55" Type="http://schemas.openxmlformats.org/officeDocument/2006/relationships/hyperlink" Target="http://online.zakon.kz/Document/?doc_id=31383358" TargetMode="External"/><Relationship Id="rId63" Type="http://schemas.openxmlformats.org/officeDocument/2006/relationships/hyperlink" Target="http://online.zakon.kz/Document/?doc_id=37046427" TargetMode="External"/><Relationship Id="rId68" Type="http://schemas.openxmlformats.org/officeDocument/2006/relationships/hyperlink" Target="http://online.zakon.kz/Document/?doc_id=37059797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51052308" TargetMode="External"/><Relationship Id="rId71" Type="http://schemas.openxmlformats.org/officeDocument/2006/relationships/hyperlink" Target="http://online.zakon.kz/Document/?doc_id=372325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68372" TargetMode="External"/><Relationship Id="rId29" Type="http://schemas.openxmlformats.org/officeDocument/2006/relationships/hyperlink" Target="http://online.zakon.kz/Document/?doc_id=33541269" TargetMode="External"/><Relationship Id="rId11" Type="http://schemas.openxmlformats.org/officeDocument/2006/relationships/hyperlink" Target="http://online.zakon.kz/Document/?doc_id=30161025" TargetMode="External"/><Relationship Id="rId24" Type="http://schemas.openxmlformats.org/officeDocument/2006/relationships/hyperlink" Target="http://online.zakon.kz/Document/?doc_id=35263259" TargetMode="External"/><Relationship Id="rId32" Type="http://schemas.openxmlformats.org/officeDocument/2006/relationships/hyperlink" Target="http://online.zakon.kz/Document/?doc_id=35707689" TargetMode="External"/><Relationship Id="rId37" Type="http://schemas.openxmlformats.org/officeDocument/2006/relationships/hyperlink" Target="http://online.zakon.kz/Document/?doc_id=36181339" TargetMode="External"/><Relationship Id="rId40" Type="http://schemas.openxmlformats.org/officeDocument/2006/relationships/hyperlink" Target="http://online.zakon.kz/Document/?doc_id=36220967" TargetMode="External"/><Relationship Id="rId45" Type="http://schemas.openxmlformats.org/officeDocument/2006/relationships/hyperlink" Target="http://online.zakon.kz/Document/?doc_id=30148944" TargetMode="External"/><Relationship Id="rId53" Type="http://schemas.openxmlformats.org/officeDocument/2006/relationships/hyperlink" Target="http://online.zakon.kz/Document/?doc_id=31084823" TargetMode="External"/><Relationship Id="rId58" Type="http://schemas.openxmlformats.org/officeDocument/2006/relationships/hyperlink" Target="http://online.zakon.kz/Document/?doc_id=34370137" TargetMode="External"/><Relationship Id="rId66" Type="http://schemas.openxmlformats.org/officeDocument/2006/relationships/hyperlink" Target="http://online.zakon.kz/Document/?doc_id=38939359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167707" TargetMode="External"/><Relationship Id="rId10" Type="http://schemas.openxmlformats.org/officeDocument/2006/relationships/hyperlink" Target="http://online.zakon.kz/Document/?doc_id=30148711" TargetMode="External"/><Relationship Id="rId19" Type="http://schemas.openxmlformats.org/officeDocument/2006/relationships/hyperlink" Target="http://online.zakon.kz/Document/?doc_id=31324241" TargetMode="External"/><Relationship Id="rId31" Type="http://schemas.openxmlformats.org/officeDocument/2006/relationships/hyperlink" Target="http://online.zakon.kz/Document/?doc_id=31994558" TargetMode="External"/><Relationship Id="rId44" Type="http://schemas.openxmlformats.org/officeDocument/2006/relationships/hyperlink" Target="http://online.zakon.kz/Document/?doc_id=30073718" TargetMode="External"/><Relationship Id="rId52" Type="http://schemas.openxmlformats.org/officeDocument/2006/relationships/hyperlink" Target="http://online.zakon.kz/Document/?doc_id=30981362" TargetMode="External"/><Relationship Id="rId60" Type="http://schemas.openxmlformats.org/officeDocument/2006/relationships/hyperlink" Target="http://online.zakon.kz/Document/?doc_id=37752480" TargetMode="External"/><Relationship Id="rId65" Type="http://schemas.openxmlformats.org/officeDocument/2006/relationships/hyperlink" Target="http://online.zakon.kz/Document/?doc_id=35341787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3715" TargetMode="External"/><Relationship Id="rId14" Type="http://schemas.openxmlformats.org/officeDocument/2006/relationships/hyperlink" Target="http://online.zakon.kz/Document/?doc_id=30567003" TargetMode="External"/><Relationship Id="rId22" Type="http://schemas.openxmlformats.org/officeDocument/2006/relationships/hyperlink" Target="http://online.zakon.kz/Document/?doc_id=31636385" TargetMode="External"/><Relationship Id="rId27" Type="http://schemas.openxmlformats.org/officeDocument/2006/relationships/hyperlink" Target="http://online.zakon.kz/Document/?doc_id=34409366" TargetMode="External"/><Relationship Id="rId30" Type="http://schemas.openxmlformats.org/officeDocument/2006/relationships/hyperlink" Target="http://online.zakon.kz/Document/?doc_id=31994558" TargetMode="External"/><Relationship Id="rId35" Type="http://schemas.openxmlformats.org/officeDocument/2006/relationships/hyperlink" Target="http://online.zakon.kz/Document/?doc_id=37190464" TargetMode="External"/><Relationship Id="rId43" Type="http://schemas.openxmlformats.org/officeDocument/2006/relationships/hyperlink" Target="http://online.zakon.kz/Document/?doc_id=30034600" TargetMode="External"/><Relationship Id="rId48" Type="http://schemas.openxmlformats.org/officeDocument/2006/relationships/hyperlink" Target="http://online.zakon.kz/Document/?doc_id=30403029" TargetMode="External"/><Relationship Id="rId56" Type="http://schemas.openxmlformats.org/officeDocument/2006/relationships/hyperlink" Target="http://online.zakon.kz/Document/?doc_id=31529581" TargetMode="External"/><Relationship Id="rId64" Type="http://schemas.openxmlformats.org/officeDocument/2006/relationships/hyperlink" Target="http://online.zakon.kz/Document/?doc_id=32758218" TargetMode="External"/><Relationship Id="rId69" Type="http://schemas.openxmlformats.org/officeDocument/2006/relationships/hyperlink" Target="http://online.zakon.kz/Document/?doc_id=36586735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0034586" TargetMode="External"/><Relationship Id="rId51" Type="http://schemas.openxmlformats.org/officeDocument/2006/relationships/hyperlink" Target="http://online.zakon.kz/Document/?doc_id=30968382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200548" TargetMode="External"/><Relationship Id="rId17" Type="http://schemas.openxmlformats.org/officeDocument/2006/relationships/hyperlink" Target="http://online.zakon.kz/Document/?doc_id=30981355" TargetMode="External"/><Relationship Id="rId25" Type="http://schemas.openxmlformats.org/officeDocument/2006/relationships/hyperlink" Target="http://online.zakon.kz/Document/?doc_id=34935937" TargetMode="External"/><Relationship Id="rId33" Type="http://schemas.openxmlformats.org/officeDocument/2006/relationships/hyperlink" Target="http://online.zakon.kz/Document/?doc_id=36614975" TargetMode="External"/><Relationship Id="rId38" Type="http://schemas.openxmlformats.org/officeDocument/2006/relationships/hyperlink" Target="http://online.zakon.kz/Document/?doc_id=38435945" TargetMode="External"/><Relationship Id="rId46" Type="http://schemas.openxmlformats.org/officeDocument/2006/relationships/hyperlink" Target="http://online.zakon.kz/Document/?doc_id=30161030" TargetMode="External"/><Relationship Id="rId59" Type="http://schemas.openxmlformats.org/officeDocument/2006/relationships/hyperlink" Target="http://online.zakon.kz/Document/?doc_id=38779032" TargetMode="External"/><Relationship Id="rId67" Type="http://schemas.openxmlformats.org/officeDocument/2006/relationships/hyperlink" Target="http://online.zakon.kz/Document/?doc_id=38219583" TargetMode="External"/><Relationship Id="rId20" Type="http://schemas.openxmlformats.org/officeDocument/2006/relationships/hyperlink" Target="http://online.zakon.kz/Document/?doc_id=31383276" TargetMode="External"/><Relationship Id="rId41" Type="http://schemas.openxmlformats.org/officeDocument/2006/relationships/hyperlink" Target="http://online.zakon.kz/Document/?doc_id=36220967" TargetMode="External"/><Relationship Id="rId54" Type="http://schemas.openxmlformats.org/officeDocument/2006/relationships/hyperlink" Target="http://online.zakon.kz/Document/?doc_id=31324902" TargetMode="External"/><Relationship Id="rId62" Type="http://schemas.openxmlformats.org/officeDocument/2006/relationships/hyperlink" Target="http://online.zakon.kz/Document/?doc_id=34821932" TargetMode="External"/><Relationship Id="rId70" Type="http://schemas.openxmlformats.org/officeDocument/2006/relationships/hyperlink" Target="http://online.zakon.kz/Document/?doc_id=37834637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827652" TargetMode="External"/><Relationship Id="rId23" Type="http://schemas.openxmlformats.org/officeDocument/2006/relationships/hyperlink" Target="http://online.zakon.kz/Document/?doc_id=31636385" TargetMode="External"/><Relationship Id="rId28" Type="http://schemas.openxmlformats.org/officeDocument/2006/relationships/hyperlink" Target="http://online.zakon.kz/Document/?doc_id=33138655" TargetMode="External"/><Relationship Id="rId36" Type="http://schemas.openxmlformats.org/officeDocument/2006/relationships/hyperlink" Target="http://online.zakon.kz/Document/?doc_id=35274653" TargetMode="External"/><Relationship Id="rId49" Type="http://schemas.openxmlformats.org/officeDocument/2006/relationships/hyperlink" Target="http://online.zakon.kz/Document/?doc_id=30567052" TargetMode="External"/><Relationship Id="rId57" Type="http://schemas.openxmlformats.org/officeDocument/2006/relationships/hyperlink" Target="http://online.zakon.kz/Document/?doc_id=316371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477</Words>
  <Characters>7427</Characters>
  <Application>Microsoft Office Word</Application>
  <DocSecurity>0</DocSecurity>
  <Lines>61</Lines>
  <Paragraphs>15</Paragraphs>
  <ScaleCrop>false</ScaleCrop>
  <Company>SPecialiST RePack</Company>
  <LinksUpToDate>false</LinksUpToDate>
  <CharactersWithSpaces>7889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Ұлттық Банкінің ережесін және құрылымын бекіту туралы Қазақстан Республикасы Президентінің 2003 жылғы 31 желтоқсандағы № 1271 Жарлығы (2023.25.12.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2024-04-28T04:36:00Z</dcterms:created>
  <dcterms:modified xsi:type="dcterms:W3CDTF">2024-04-28T04:36:00Z</dcterms:modified>
</cp:coreProperties>
</file>