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286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енгізу туралы Қазақстан Республикасы Үкіметінің 2004 жылғы 4 наурыздағы № 272 қаулысы (2025.24.05. берілген өзгерістер мен толықтыруларымен)</w:t>
      </w:r>
    </w:p>
    <w:p w:rsidR="00000000" w:rsidRDefault="000F7286">
      <w:pPr>
        <w:pStyle w:val="pj"/>
      </w:pPr>
      <w:r>
        <w:rPr>
          <w:rStyle w:val="s0"/>
        </w:rPr>
        <w:t> </w:t>
      </w:r>
    </w:p>
    <w:p w:rsidR="00000000" w:rsidRDefault="000F7286">
      <w:pPr>
        <w:pStyle w:val="pj"/>
      </w:pPr>
      <w:r>
        <w:rPr>
          <w:rStyle w:val="s0"/>
        </w:rPr>
        <w:t>Енгізілген өзгерістер:</w:t>
      </w:r>
    </w:p>
    <w:p w:rsidR="00000000" w:rsidRDefault="000F7286">
      <w:pPr>
        <w:pStyle w:val="pj"/>
      </w:pPr>
      <w:r>
        <w:rPr>
          <w:rStyle w:val="s0"/>
        </w:rPr>
        <w:t> </w:t>
      </w:r>
    </w:p>
    <w:p w:rsidR="00000000" w:rsidRDefault="000F7286">
      <w:pPr>
        <w:pStyle w:val="pj"/>
      </w:pPr>
      <w:r>
        <w:rPr>
          <w:rStyle w:val="s0"/>
        </w:rPr>
        <w:t>ҚРҮкіметінің</w:t>
      </w:r>
      <w:r>
        <w:rPr>
          <w:rStyle w:val="s0"/>
        </w:rPr>
        <w:t xml:space="preserve"> 2007.21.12. № 1260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0F728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8300" w:history="1">
        <w:r>
          <w:rPr>
            <w:rStyle w:val="a4"/>
          </w:rPr>
          <w:t>Қаулысымен</w:t>
        </w:r>
      </w:hyperlink>
    </w:p>
    <w:p w:rsidR="00000000" w:rsidRDefault="000F728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</w:t>
      </w:r>
      <w:r>
        <w:rPr>
          <w:rStyle w:val="s0"/>
        </w:rPr>
        <w:t xml:space="preserve">07. № 747 </w:t>
      </w:r>
      <w:hyperlink r:id="rId9" w:anchor="sub_id=300" w:history="1">
        <w:r>
          <w:rPr>
            <w:rStyle w:val="s2"/>
          </w:rPr>
          <w:t>Қаулысымен</w:t>
        </w:r>
      </w:hyperlink>
    </w:p>
    <w:p w:rsidR="00000000" w:rsidRDefault="000F728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2012.17.09. № 1207 </w:t>
      </w:r>
      <w:hyperlink r:id="rId10" w:anchor="sub_id=1" w:history="1">
        <w:r>
          <w:rPr>
            <w:rStyle w:val="s2"/>
          </w:rPr>
          <w:t>Қаулысымен</w:t>
        </w:r>
      </w:hyperlink>
    </w:p>
    <w:p w:rsidR="00000000" w:rsidRDefault="000F728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2025.08.05. № 320</w:t>
      </w:r>
      <w:r>
        <w:rPr>
          <w:rStyle w:val="s0"/>
        </w:rPr>
        <w:t xml:space="preserve"> </w:t>
      </w:r>
      <w:hyperlink r:id="rId11" w:anchor="sub_id=101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(2025 ж. 24 мамырдан бастап </w:t>
      </w:r>
      <w:hyperlink r:id="rId12" w:anchor="sub_id=3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F7286">
      <w:pPr>
        <w:pStyle w:val="pj"/>
      </w:pPr>
      <w:r>
        <w:rPr>
          <w:rStyle w:val="s0"/>
        </w:rPr>
        <w:t> </w:t>
      </w:r>
    </w:p>
    <w:p w:rsidR="00000000" w:rsidRDefault="000F7286">
      <w:pPr>
        <w:pStyle w:val="pj"/>
      </w:pPr>
      <w:r>
        <w:rPr>
          <w:rStyle w:val="s0"/>
        </w:rPr>
        <w:t>Бұрынғы редакциялар:</w:t>
      </w:r>
    </w:p>
    <w:p w:rsidR="00000000" w:rsidRDefault="000F7286">
      <w:pPr>
        <w:pStyle w:val="pj"/>
      </w:pPr>
      <w:r>
        <w:rPr>
          <w:rStyle w:val="s0"/>
        </w:rPr>
        <w:t> </w:t>
      </w:r>
    </w:p>
    <w:p w:rsidR="00000000" w:rsidRDefault="000F7286">
      <w:pPr>
        <w:pStyle w:val="pj"/>
      </w:pPr>
      <w:r>
        <w:rPr>
          <w:rStyle w:val="s0"/>
        </w:rPr>
        <w:t xml:space="preserve">2007 ж. </w:t>
      </w:r>
      <w:r>
        <w:rPr>
          <w:rStyle w:val="s0"/>
        </w:rPr>
        <w:t xml:space="preserve">21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F7286">
      <w:pPr>
        <w:pStyle w:val="pj"/>
      </w:pPr>
      <w:r>
        <w:rPr>
          <w:rStyle w:val="s0"/>
        </w:rPr>
        <w:t xml:space="preserve">2009 ж. 19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F7286">
      <w:pPr>
        <w:pStyle w:val="pj"/>
      </w:pPr>
      <w:r>
        <w:rPr>
          <w:rStyle w:val="s0"/>
        </w:rPr>
        <w:t>2011 ж. 1 шілдеге дейін қолданылған</w:t>
      </w:r>
      <w:r>
        <w:rPr>
          <w:rStyle w:val="s0"/>
        </w:rPr>
        <w:t xml:space="preserve">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0F7286">
      <w:pPr>
        <w:pStyle w:val="pj"/>
      </w:pPr>
      <w:r>
        <w:rPr>
          <w:rStyle w:val="s0"/>
        </w:rPr>
        <w:t xml:space="preserve">2012 ж. 17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F7286">
      <w:pPr>
        <w:pStyle w:val="pj"/>
      </w:pPr>
      <w:r>
        <w:rPr>
          <w:rStyle w:val="s0"/>
        </w:rPr>
        <w:t xml:space="preserve">2025 ж. 8 мамырға дейін қолданылған </w:t>
      </w:r>
      <w:hyperlink r:id="rId17" w:history="1">
        <w:r>
          <w:rPr>
            <w:rStyle w:val="s2"/>
          </w:rPr>
          <w:t>редакция</w:t>
        </w:r>
      </w:hyperlink>
    </w:p>
    <w:p w:rsidR="00000000" w:rsidRDefault="000F7286">
      <w:pPr>
        <w:pStyle w:val="pj"/>
      </w:pPr>
      <w:r>
        <w:t> </w:t>
      </w:r>
    </w:p>
    <w:p w:rsidR="00000000" w:rsidRDefault="000F7286">
      <w:pPr>
        <w:pStyle w:val="pj"/>
      </w:pPr>
      <w:r>
        <w:t> </w:t>
      </w:r>
    </w:p>
    <w:p w:rsidR="00000000" w:rsidRDefault="000F7286">
      <w:pPr>
        <w:pStyle w:val="pj"/>
      </w:pPr>
      <w:r>
        <w:rPr>
          <w:rStyle w:val="s0"/>
        </w:rPr>
        <w:t> </w:t>
      </w:r>
    </w:p>
    <w:p w:rsidR="00000000" w:rsidRDefault="000F7286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286" w:rsidRDefault="000F7286" w:rsidP="000F7286">
      <w:r>
        <w:separator/>
      </w:r>
    </w:p>
  </w:endnote>
  <w:endnote w:type="continuationSeparator" w:id="0">
    <w:p w:rsidR="000F7286" w:rsidRDefault="000F7286" w:rsidP="000F7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286" w:rsidRDefault="000F7286" w:rsidP="000F7286">
      <w:r>
        <w:separator/>
      </w:r>
    </w:p>
  </w:footnote>
  <w:footnote w:type="continuationSeparator" w:id="0">
    <w:p w:rsidR="000F7286" w:rsidRDefault="000F7286" w:rsidP="000F7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 w:rsidP="000F7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286" w:rsidRPr="000F7286" w:rsidRDefault="000F7286" w:rsidP="000F7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2004 жылғы 4 наурыздағы № 272 қаулысы (2025.24.05.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86" w:rsidRDefault="000F72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286"/>
    <w:rsid w:val="000F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2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2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2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2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3015432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54137" TargetMode="External"/><Relationship Id="rId12" Type="http://schemas.openxmlformats.org/officeDocument/2006/relationships/hyperlink" Target="http://online.zakon.kz/Document/?doc_id=31922331" TargetMode="External"/><Relationship Id="rId17" Type="http://schemas.openxmlformats.org/officeDocument/2006/relationships/hyperlink" Target="http://online.zakon.kz/Document/?doc_id=3125589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5589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2233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954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25576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203" TargetMode="External"/><Relationship Id="rId14" Type="http://schemas.openxmlformats.org/officeDocument/2006/relationships/hyperlink" Target="http://online.zakon.kz/Document/?doc_id=3049043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2025-05-18T18:48:00Z</dcterms:created>
  <dcterms:modified xsi:type="dcterms:W3CDTF">2025-05-18T18:48:00Z</dcterms:modified>
</cp:coreProperties>
</file>