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3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Үкіметінің кейбір шешімдеріне өзгерістер енгізу туралы Қазақстан Республикасы Үкіметінің 2004 жылғы 4 наурыздағы № 272 қаулысы (2012.17.09. берілген өзгерістер мен толықтыруларымен)</w:t>
      </w:r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p w:rsidR="00000000" w:rsidRDefault="00C4734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p w:rsidR="00000000" w:rsidRDefault="00C4734D">
      <w:pPr>
        <w:ind w:firstLine="400"/>
        <w:jc w:val="both"/>
      </w:pPr>
      <w:r>
        <w:rPr>
          <w:rStyle w:val="s00"/>
        </w:rPr>
        <w:t>ҚРҮкіметінің</w:t>
      </w:r>
      <w:r>
        <w:rPr>
          <w:rStyle w:val="s00"/>
        </w:rPr>
        <w:t xml:space="preserve"> 2007.21.12. № 1260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8" w:anchor="sub_id=8300" w:history="1">
        <w:r>
          <w:rPr>
            <w:rStyle w:val="a3"/>
          </w:rPr>
          <w:t>Қаулысымен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</w:t>
      </w:r>
      <w:r>
        <w:rPr>
          <w:rStyle w:val="s0"/>
        </w:rPr>
        <w:t xml:space="preserve">07. № 747 </w:t>
      </w:r>
      <w:hyperlink r:id="rId9" w:anchor="sub_id=300" w:history="1">
        <w:r>
          <w:rPr>
            <w:rStyle w:val="a3"/>
          </w:rPr>
          <w:t>Қаулысымен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2012.17.09. № 1207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p w:rsidR="00000000" w:rsidRDefault="00C4734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p w:rsidR="00000000" w:rsidRDefault="00C4734D">
      <w:pPr>
        <w:ind w:firstLine="400"/>
        <w:jc w:val="both"/>
      </w:pPr>
      <w:r>
        <w:rPr>
          <w:rStyle w:val="s0"/>
        </w:rPr>
        <w:t xml:space="preserve">2007 </w:t>
      </w:r>
      <w:r>
        <w:rPr>
          <w:rStyle w:val="s0"/>
        </w:rPr>
        <w:t xml:space="preserve">ж. 21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>2011 ж. 1 шілдеге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 xml:space="preserve">2012 ж. 17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p w:rsidR="00000000" w:rsidRDefault="00C4734D">
      <w:pPr>
        <w:ind w:firstLine="400"/>
        <w:jc w:val="both"/>
      </w:pPr>
      <w:r>
        <w:t> </w:t>
      </w:r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p w:rsidR="00000000" w:rsidRDefault="00C473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34D" w:rsidRDefault="00C4734D" w:rsidP="00C4734D">
      <w:r>
        <w:separator/>
      </w:r>
    </w:p>
  </w:endnote>
  <w:endnote w:type="continuationSeparator" w:id="0">
    <w:p w:rsidR="00C4734D" w:rsidRDefault="00C4734D" w:rsidP="00C473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34D" w:rsidRDefault="00C473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34D" w:rsidRDefault="00C473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34D" w:rsidRDefault="00C473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34D" w:rsidRDefault="00C4734D" w:rsidP="00C4734D">
      <w:r>
        <w:separator/>
      </w:r>
    </w:p>
  </w:footnote>
  <w:footnote w:type="continuationSeparator" w:id="0">
    <w:p w:rsidR="00C4734D" w:rsidRDefault="00C4734D" w:rsidP="00C473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34D" w:rsidRDefault="00C473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34D" w:rsidRDefault="00C4734D" w:rsidP="00C473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34D" w:rsidRPr="00C4734D" w:rsidRDefault="00C4734D" w:rsidP="00C473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4 НАУРЫЗДАҒЫ № 272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34D" w:rsidRDefault="00C473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34D"/>
    <w:rsid w:val="00C47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73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3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3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3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73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73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73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73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1866" TargetMode="External"/><Relationship Id="rId13" Type="http://schemas.openxmlformats.org/officeDocument/2006/relationships/hyperlink" Target="http://online.zakon.kz/Document/?doc_id=3102954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54137" TargetMode="External"/><Relationship Id="rId12" Type="http://schemas.openxmlformats.org/officeDocument/2006/relationships/hyperlink" Target="http://online.zakon.kz/Document/?doc_id=3049043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432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5576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9203" TargetMode="External"/><Relationship Id="rId14" Type="http://schemas.openxmlformats.org/officeDocument/2006/relationships/hyperlink" Target="http://online.zakon.kz/Document/?doc_id=3125589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1122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4 НАУРЫЗДАҒЫ № 272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2024-07-16T14:04:00Z</dcterms:created>
  <dcterms:modified xsi:type="dcterms:W3CDTF">2024-07-16T14:04:00Z</dcterms:modified>
</cp:coreProperties>
</file>