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6170">
      <w:pPr>
        <w:spacing w:after="240"/>
        <w:ind w:firstLine="400"/>
        <w:jc w:val="both"/>
      </w:pPr>
      <w:bookmarkStart w:id="0" w:name="_GoBack"/>
      <w:bookmarkEnd w:id="0"/>
      <w:r>
        <w:t>"Өлшем бiрлiгiн қамтамасыз ету туралы" Қазақстан Республикасының Заңына өзгерістер мен толықтырулар енгізу туралы 2004 жылғы 9 маусымдағы № 558-II Қазақстан Республикасының Заңы</w:t>
      </w:r>
    </w:p>
    <w:p w:rsidR="00000000" w:rsidRDefault="00166170">
      <w:pPr>
        <w:spacing w:after="240"/>
        <w:ind w:firstLine="400"/>
        <w:jc w:val="both"/>
      </w:pPr>
      <w:r>
        <w:t>Жариялануы: "Егемен Қазақстан" 2004 жылғы 16 маусым № 153 (23788); "Ресми газет" 2004 ж. 19 маусым № 25 (181)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170" w:rsidRDefault="00166170" w:rsidP="00166170">
      <w:r>
        <w:separator/>
      </w:r>
    </w:p>
  </w:endnote>
  <w:endnote w:type="continuationSeparator" w:id="0">
    <w:p w:rsidR="00166170" w:rsidRDefault="00166170" w:rsidP="00166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170" w:rsidRDefault="00166170" w:rsidP="00166170">
      <w:r>
        <w:separator/>
      </w:r>
    </w:p>
  </w:footnote>
  <w:footnote w:type="continuationSeparator" w:id="0">
    <w:p w:rsidR="00166170" w:rsidRDefault="00166170" w:rsidP="001661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 w:rsidP="001661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66170" w:rsidRPr="00166170" w:rsidRDefault="00166170" w:rsidP="001661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2004 Ж. 9 МАУСЫМДАҒЫ № 558-II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170" w:rsidRDefault="001661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170"/>
    <w:rsid w:val="0016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66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61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66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617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66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61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66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617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249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9 МАУСЫМДАҒЫ № 558-II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2023-11-08T06:49:00Z</dcterms:created>
  <dcterms:modified xsi:type="dcterms:W3CDTF">2023-11-08T06:49:00Z</dcterms:modified>
</cp:coreProperties>
</file>