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53F9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кейбір заң актілеріне байланыс мәселелері бойынша өзгерістер мен толықтырулар енгізу туралы 2004 жылғы 5 шілдедегі № 568-II Қазақстан Республикасының Заңы</w:t>
      </w:r>
    </w:p>
    <w:p w:rsidR="00000000" w:rsidRDefault="00E953F9">
      <w:pPr>
        <w:spacing w:after="240"/>
        <w:ind w:firstLine="400"/>
        <w:jc w:val="both"/>
      </w:pPr>
      <w:r>
        <w:t xml:space="preserve">Жариялануы: "Егемен Қазақстан" 2004 жылғы 9 шілде № 172-173 (23808); "Ресми газет" 2004 ж. 17 шілде № 29 (185) </w:t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3F9" w:rsidRDefault="00E953F9" w:rsidP="00E953F9">
      <w:r>
        <w:separator/>
      </w:r>
    </w:p>
  </w:endnote>
  <w:endnote w:type="continuationSeparator" w:id="0">
    <w:p w:rsidR="00E953F9" w:rsidRDefault="00E953F9" w:rsidP="00E95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F9" w:rsidRDefault="00E953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F9" w:rsidRDefault="00E953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F9" w:rsidRDefault="00E953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3F9" w:rsidRDefault="00E953F9" w:rsidP="00E953F9">
      <w:r>
        <w:separator/>
      </w:r>
    </w:p>
  </w:footnote>
  <w:footnote w:type="continuationSeparator" w:id="0">
    <w:p w:rsidR="00E953F9" w:rsidRDefault="00E953F9" w:rsidP="00E953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F9" w:rsidRDefault="00E953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F9" w:rsidRDefault="00E953F9" w:rsidP="00E953F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953F9" w:rsidRPr="00E953F9" w:rsidRDefault="00E953F9" w:rsidP="00E953F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2004 Ж. 5 ШІЛДЕДЕГІ № 568-II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3F9" w:rsidRDefault="00E953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53F9"/>
    <w:rsid w:val="00E95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953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3F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953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3F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953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3F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953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3F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256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2004 Ж. 5 ШІЛДЕДЕГІ № 568-II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2023-12-03T21:45:00Z</dcterms:created>
  <dcterms:modified xsi:type="dcterms:W3CDTF">2023-12-03T21:45:00Z</dcterms:modified>
</cp:coreProperties>
</file>