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65F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кейбір шешiмдерiне өзгерістер мен толықтырулар енгізу туралы Қазақстан Республикасы Үкіметінің 2004 жылғы 13 тамыздағы № 860 қаулысы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 xml:space="preserve">Жариялануы: «Егемен Қазақстан» 2004 жылғы 17 тамыз № 212 (23847); ҚР Президенті мен ҚР Үкіметінің актілер жинағы, 30/2004, 403-құжат 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29.10.04 ж. № 1127 </w:t>
      </w:r>
      <w:hyperlink r:id="rId7" w:anchor="sub_id=3" w:history="1">
        <w:r>
          <w:rPr>
            <w:rStyle w:val="a3"/>
          </w:rPr>
          <w:t>қаулысымен</w:t>
        </w:r>
      </w:hyperlink>
    </w:p>
    <w:p w:rsidR="00000000" w:rsidRDefault="00C6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2007.19.07.ж. № 610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C6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2007.23.08. № 733 </w:t>
      </w:r>
      <w:hyperlink r:id="rId9" w:anchor="sub_id=10" w:history="1">
        <w:r>
          <w:rPr>
            <w:rStyle w:val="a3"/>
          </w:rPr>
          <w:t>қаулысымен</w:t>
        </w:r>
      </w:hyperlink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2004 ж. 29 қазанға дейін қ</w:t>
      </w:r>
      <w:r>
        <w:rPr>
          <w:rStyle w:val="s0"/>
        </w:rPr>
        <w:t xml:space="preserve">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6165F">
      <w:pPr>
        <w:ind w:firstLine="400"/>
        <w:jc w:val="both"/>
      </w:pPr>
      <w:r>
        <w:rPr>
          <w:rStyle w:val="s0"/>
        </w:rPr>
        <w:t xml:space="preserve">2007 ж. 19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6165F">
      <w:pPr>
        <w:ind w:firstLine="400"/>
        <w:jc w:val="both"/>
      </w:pPr>
      <w:r>
        <w:rPr>
          <w:rStyle w:val="s0"/>
        </w:rPr>
        <w:t xml:space="preserve">2007 ж. 23 тамыздағы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6165F">
      <w:pPr>
        <w:ind w:firstLine="400"/>
        <w:jc w:val="both"/>
      </w:pPr>
      <w: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p w:rsidR="00000000" w:rsidRDefault="00C616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65F" w:rsidRDefault="00C6165F" w:rsidP="00C6165F">
      <w:r>
        <w:separator/>
      </w:r>
    </w:p>
  </w:endnote>
  <w:endnote w:type="continuationSeparator" w:id="0">
    <w:p w:rsidR="00C6165F" w:rsidRDefault="00C6165F" w:rsidP="00C61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5F" w:rsidRDefault="00C616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5F" w:rsidRDefault="00C616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5F" w:rsidRDefault="00C616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65F" w:rsidRDefault="00C6165F" w:rsidP="00C6165F">
      <w:r>
        <w:separator/>
      </w:r>
    </w:p>
  </w:footnote>
  <w:footnote w:type="continuationSeparator" w:id="0">
    <w:p w:rsidR="00C6165F" w:rsidRDefault="00C6165F" w:rsidP="00C61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5F" w:rsidRDefault="00C616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5F" w:rsidRDefault="00C6165F" w:rsidP="00C61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65F" w:rsidRPr="00C6165F" w:rsidRDefault="00C6165F" w:rsidP="00C61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14 ТАМЫЗДАҒЫ № 860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5F" w:rsidRDefault="00C616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65F"/>
    <w:rsid w:val="00C61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61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6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61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6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738" TargetMode="External"/><Relationship Id="rId13" Type="http://schemas.openxmlformats.org/officeDocument/2006/relationships/hyperlink" Target="http://online.zakon.kz/Document/?doc_id=301233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51307" TargetMode="External"/><Relationship Id="rId12" Type="http://schemas.openxmlformats.org/officeDocument/2006/relationships/hyperlink" Target="http://online.zakon.kz/Document/?doc_id=3011820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96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8876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336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14 ТАМЫЗДАҒЫ № 860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2024-05-02T07:42:00Z</dcterms:created>
  <dcterms:modified xsi:type="dcterms:W3CDTF">2024-05-02T07:42:00Z</dcterms:modified>
</cp:coreProperties>
</file>