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433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«Ќазаќстан Республикасыныњ мемлекеттік ќызметшілерін даярлау, ќайта даярлау жѕне олардыњ біліктілігін арттыру ќаѓидаларын бекіту туралы» Ќазаќстан Республикасы Президентініњ 2004 жылѓы 11 ќазандаѓы № 1457 Жарлыѓы (2013.27.08. берілген љзгерістер мен толыќт</w:t>
      </w:r>
      <w:r>
        <w:rPr>
          <w:b/>
          <w:bCs/>
        </w:rPr>
        <w:t>ыруларымен) (кџші жойылды)</w:t>
      </w:r>
    </w:p>
    <w:p w:rsidR="00000000" w:rsidRDefault="00614337">
      <w:pPr>
        <w:spacing w:after="240"/>
        <w:ind w:firstLine="400"/>
        <w:jc w:val="both"/>
      </w:pPr>
      <w:r>
        <w:t>Енгізілген өзгерістер:</w:t>
      </w:r>
    </w:p>
    <w:p w:rsidR="00000000" w:rsidRDefault="0061433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2005.08.07. № 1611 </w:t>
      </w:r>
      <w:hyperlink r:id="rId7" w:anchor="sub_id=21" w:history="1">
        <w:r>
          <w:rPr>
            <w:rStyle w:val="a3"/>
          </w:rPr>
          <w:t>Жарлығымен</w:t>
        </w:r>
      </w:hyperlink>
    </w:p>
    <w:p w:rsidR="00000000" w:rsidRDefault="0061433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2007.27.11. № 446 </w:t>
      </w:r>
      <w:hyperlink r:id="rId8" w:anchor="sub_id=80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(күшіне енетін </w:t>
      </w:r>
      <w:hyperlink r:id="rId9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614337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Президентінің 2013.27.08. № 623 </w:t>
      </w:r>
      <w:hyperlink r:id="rId10" w:history="1">
        <w:r>
          <w:rPr>
            <w:rStyle w:val="a3"/>
          </w:rPr>
          <w:t>Жарлығымен</w:t>
        </w:r>
      </w:hyperlink>
      <w:r>
        <w:rPr>
          <w:rStyle w:val="s0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 </w:t>
      </w:r>
    </w:p>
    <w:p w:rsidR="00000000" w:rsidRDefault="00614337">
      <w:pPr>
        <w:ind w:firstLine="400"/>
        <w:jc w:val="both"/>
      </w:pPr>
      <w:r>
        <w:t> </w:t>
      </w:r>
    </w:p>
    <w:p w:rsidR="00000000" w:rsidRDefault="0061433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</w:t>
      </w:r>
      <w:r>
        <w:t xml:space="preserve"> </w:t>
      </w:r>
      <w:r>
        <w:rPr>
          <w:rStyle w:val="s0"/>
        </w:rPr>
        <w:t xml:space="preserve">2015 жылғы 29 желтоқсандағы № 152 </w:t>
      </w:r>
      <w:hyperlink r:id="rId12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614337">
      <w:pPr>
        <w:ind w:firstLine="400"/>
        <w:jc w:val="both"/>
      </w:pPr>
      <w:r>
        <w:t> </w:t>
      </w:r>
    </w:p>
    <w:p w:rsidR="00000000" w:rsidRDefault="00614337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614337">
      <w:pPr>
        <w:ind w:firstLine="400"/>
        <w:jc w:val="both"/>
      </w:pPr>
      <w:r>
        <w:rPr>
          <w:rStyle w:val="s0"/>
        </w:rPr>
        <w:t> </w:t>
      </w:r>
    </w:p>
    <w:p w:rsidR="00000000" w:rsidRDefault="00614337">
      <w:pPr>
        <w:ind w:firstLine="400"/>
        <w:jc w:val="both"/>
      </w:pPr>
      <w:r>
        <w:rPr>
          <w:rStyle w:val="s0"/>
        </w:rPr>
        <w:t xml:space="preserve">2005 ж. 8 шілдеге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614337">
      <w:pPr>
        <w:ind w:firstLine="400"/>
        <w:jc w:val="both"/>
      </w:pPr>
      <w:r>
        <w:rPr>
          <w:rStyle w:val="s0"/>
        </w:rPr>
        <w:t xml:space="preserve">2007 ж. 27 қарашаға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614337">
      <w:pPr>
        <w:ind w:firstLine="400"/>
        <w:jc w:val="both"/>
      </w:pPr>
      <w:r>
        <w:rPr>
          <w:rStyle w:val="s0"/>
        </w:rPr>
        <w:t xml:space="preserve">2013 ж. 27 тамызға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614337">
      <w:pPr>
        <w:ind w:firstLine="400"/>
        <w:jc w:val="both"/>
      </w:pPr>
      <w:r>
        <w:t> </w:t>
      </w:r>
    </w:p>
    <w:p w:rsidR="00000000" w:rsidRDefault="00614337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4337" w:rsidRDefault="00614337" w:rsidP="00614337">
      <w:r>
        <w:separator/>
      </w:r>
    </w:p>
  </w:endnote>
  <w:endnote w:type="continuationSeparator" w:id="0">
    <w:p w:rsidR="00614337" w:rsidRDefault="00614337" w:rsidP="006143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337" w:rsidRDefault="006143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337" w:rsidRDefault="006143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337" w:rsidRDefault="006143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4337" w:rsidRDefault="00614337" w:rsidP="00614337">
      <w:r>
        <w:separator/>
      </w:r>
    </w:p>
  </w:footnote>
  <w:footnote w:type="continuationSeparator" w:id="0">
    <w:p w:rsidR="00614337" w:rsidRDefault="00614337" w:rsidP="006143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337" w:rsidRDefault="006143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337" w:rsidRDefault="00614337" w:rsidP="006143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4337" w:rsidRPr="00614337" w:rsidRDefault="00614337" w:rsidP="006143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МЕМЛЕКЕТ. ҚЫЗМЕТШ. ҚАЙТА ДАЯРЛАУ ЖӘНЕ ОЛАРДЫҢ БІЛІКТІЛІГІН...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4337" w:rsidRDefault="006143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4337"/>
    <w:rsid w:val="006143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43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43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43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43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43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43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43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43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8631" TargetMode="External"/><Relationship Id="rId13" Type="http://schemas.openxmlformats.org/officeDocument/2006/relationships/hyperlink" Target="http://online.zakon.kz/Document/?doc_id=3001806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18057" TargetMode="External"/><Relationship Id="rId12" Type="http://schemas.openxmlformats.org/officeDocument/2006/relationships/hyperlink" Target="http://online.zakon.kz/Document/?doc_id=3708768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772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3772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43772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8631" TargetMode="External"/><Relationship Id="rId14" Type="http://schemas.openxmlformats.org/officeDocument/2006/relationships/hyperlink" Target="http://online.zakon.kz/Document/?doc_id=3014872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1326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МЕМЛЕКЕТ. ҚЫЗМЕТШ. ҚАЙТА ДАЯРЛАУ ЖӘНЕ ОЛАРДЫҢ БІЛІКТІЛІГІН...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2024-01-08T10:36:00Z</dcterms:created>
  <dcterms:modified xsi:type="dcterms:W3CDTF">2024-01-08T10:36:00Z</dcterms:modified>
</cp:coreProperties>
</file>