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424">
      <w:pPr>
        <w:ind w:firstLine="403"/>
        <w:jc w:val="both"/>
      </w:pPr>
      <w:bookmarkStart w:id="0" w:name="_GoBack"/>
      <w:bookmarkEnd w:id="0"/>
      <w:r>
        <w:t>Қазақстан</w:t>
      </w:r>
      <w:r>
        <w:t xml:space="preserve"> Республикасы Қаржы министрлiгі Қаржылық бақылау және мемлекеттік сатып алу комитетiнiң кейбір мәселелерi Қазақстан Республикасы Үкіметінің 2004 жылғы 29 қазандағы № 1134 қаулысы</w:t>
      </w:r>
    </w:p>
    <w:p w:rsidR="00000000" w:rsidRDefault="003F1424">
      <w:pPr>
        <w:ind w:firstLine="403"/>
        <w:jc w:val="both"/>
      </w:pPr>
      <w:r>
        <w:t> </w:t>
      </w:r>
    </w:p>
    <w:p w:rsidR="00000000" w:rsidRDefault="003F1424">
      <w:pPr>
        <w:ind w:firstLine="403"/>
        <w:jc w:val="both"/>
      </w:pPr>
      <w:r>
        <w:rPr>
          <w:rStyle w:val="s0"/>
        </w:rPr>
        <w:t>Енгізілген өзгерістер:</w:t>
      </w:r>
    </w:p>
    <w:p w:rsidR="00000000" w:rsidRDefault="003F1424">
      <w:pPr>
        <w:ind w:firstLine="403"/>
        <w:jc w:val="both"/>
      </w:pPr>
      <w:r>
        <w:rPr>
          <w:rStyle w:val="s0"/>
        </w:rPr>
        <w:t> </w:t>
      </w:r>
    </w:p>
    <w:p w:rsidR="00000000" w:rsidRDefault="003F1424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2005.28.09. № 959</w:t>
      </w:r>
      <w:r>
        <w:rPr>
          <w:rStyle w:val="s00"/>
        </w:rPr>
        <w:t xml:space="preserve">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3F1424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2005.22.10. № 1063</w:t>
      </w:r>
      <w:r>
        <w:rPr>
          <w:rStyle w:val="s00"/>
        </w:rPr>
        <w:t xml:space="preserve"> </w:t>
      </w:r>
      <w:hyperlink r:id="rId8" w:anchor="sub_id=70" w:history="1">
        <w:r>
          <w:rPr>
            <w:rStyle w:val="a3"/>
          </w:rPr>
          <w:t>қаулысымен</w:t>
        </w:r>
      </w:hyperlink>
    </w:p>
    <w:p w:rsidR="00000000" w:rsidRDefault="003F1424">
      <w:pPr>
        <w:ind w:firstLine="403"/>
        <w:jc w:val="both"/>
      </w:pPr>
      <w:r>
        <w:t>ҚР</w:t>
      </w:r>
      <w:r>
        <w:t xml:space="preserve"> Үкіметінің 2006.27.02. № 134 </w:t>
      </w:r>
      <w:hyperlink r:id="rId9" w:anchor="sub_id=19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F1424">
      <w:pPr>
        <w:ind w:firstLine="403"/>
        <w:jc w:val="both"/>
      </w:pPr>
      <w:r>
        <w:t>ҚР</w:t>
      </w:r>
      <w:r>
        <w:t xml:space="preserve"> Үкіметінің 2009.20.03  № 374 </w:t>
      </w:r>
      <w:hyperlink r:id="rId10" w:anchor="sub_id=1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F1424">
      <w:pPr>
        <w:ind w:firstLine="403"/>
        <w:jc w:val="both"/>
      </w:pPr>
      <w:r>
        <w:t> </w:t>
      </w:r>
    </w:p>
    <w:p w:rsidR="00000000" w:rsidRDefault="003F1424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2008.24.04. № 387 </w:t>
      </w:r>
      <w:hyperlink r:id="rId11" w:anchor="sub_id=6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1, 2, 3-тармақтарын және 4-тармақтың 3) және 4) тармақшаларын қоспағанда </w:t>
      </w:r>
      <w:r>
        <w:t> </w:t>
      </w:r>
      <w:r>
        <w:rPr>
          <w:rStyle w:val="s0"/>
        </w:rPr>
        <w:t>күші жойылды</w:t>
      </w:r>
    </w:p>
    <w:p w:rsidR="00000000" w:rsidRDefault="003F1424">
      <w:pPr>
        <w:ind w:firstLine="400"/>
        <w:jc w:val="both"/>
      </w:pPr>
      <w:r>
        <w:t> </w:t>
      </w:r>
    </w:p>
    <w:p w:rsidR="00000000" w:rsidRDefault="003F142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F1424">
      <w:pPr>
        <w:ind w:firstLine="400"/>
        <w:jc w:val="both"/>
      </w:pPr>
      <w:r>
        <w:rPr>
          <w:rStyle w:val="s00"/>
        </w:rPr>
        <w:t> </w:t>
      </w:r>
    </w:p>
    <w:p w:rsidR="00000000" w:rsidRDefault="003F1424">
      <w:pPr>
        <w:ind w:firstLine="400"/>
        <w:jc w:val="both"/>
      </w:pPr>
      <w:r>
        <w:rPr>
          <w:rStyle w:val="s0"/>
        </w:rPr>
        <w:t>2005 ж. 28 қыркүйектегі дейін қолданылған</w:t>
      </w:r>
      <w:r>
        <w:rPr>
          <w:rStyle w:val="s00"/>
        </w:rPr>
        <w:t xml:space="preserve">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3F1424">
      <w:pPr>
        <w:ind w:firstLine="400"/>
        <w:jc w:val="both"/>
      </w:pPr>
      <w:r>
        <w:t xml:space="preserve">2006 ж. 27 ақпанға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3F1424">
      <w:pPr>
        <w:ind w:firstLine="400"/>
        <w:jc w:val="both"/>
      </w:pPr>
      <w:r>
        <w:rPr>
          <w:rStyle w:val="s0"/>
        </w:rPr>
        <w:t xml:space="preserve">2008 ж. 24 сәуірге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3F1424">
      <w:pPr>
        <w:ind w:firstLine="400"/>
        <w:jc w:val="both"/>
      </w:pPr>
      <w:r>
        <w:rPr>
          <w:rStyle w:val="s0"/>
        </w:rPr>
        <w:t xml:space="preserve">2009 ж. 12 ақпанға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3F1424">
      <w:pPr>
        <w:ind w:firstLine="400"/>
        <w:jc w:val="both"/>
      </w:pPr>
      <w:r>
        <w:rPr>
          <w:rStyle w:val="s0"/>
        </w:rPr>
        <w:t> </w:t>
      </w:r>
    </w:p>
    <w:p w:rsidR="00000000" w:rsidRDefault="003F142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424" w:rsidRDefault="003F1424" w:rsidP="003F1424">
      <w:r>
        <w:separator/>
      </w:r>
    </w:p>
  </w:endnote>
  <w:endnote w:type="continuationSeparator" w:id="0">
    <w:p w:rsidR="003F1424" w:rsidRDefault="003F1424" w:rsidP="003F1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424" w:rsidRDefault="003F14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424" w:rsidRDefault="003F14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424" w:rsidRDefault="003F14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424" w:rsidRDefault="003F1424" w:rsidP="003F1424">
      <w:r>
        <w:separator/>
      </w:r>
    </w:p>
  </w:footnote>
  <w:footnote w:type="continuationSeparator" w:id="0">
    <w:p w:rsidR="003F1424" w:rsidRDefault="003F1424" w:rsidP="003F1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424" w:rsidRDefault="003F14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424" w:rsidRDefault="003F1424" w:rsidP="003F14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424" w:rsidRPr="003F1424" w:rsidRDefault="003F1424" w:rsidP="003F14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МИН-ГІ ҚАРЖ. БАҚЫЛАУ Ж/Е МЕМ. САТЫП АЛУ КОМ. КЕЙБІР...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424" w:rsidRDefault="003F14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424"/>
    <w:rsid w:val="003F1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F14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4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4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4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F14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14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14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14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1550" TargetMode="External"/><Relationship Id="rId13" Type="http://schemas.openxmlformats.org/officeDocument/2006/relationships/hyperlink" Target="http://online.zakon.kz/Document/?doc_id=3004766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26340" TargetMode="External"/><Relationship Id="rId12" Type="http://schemas.openxmlformats.org/officeDocument/2006/relationships/hyperlink" Target="http://online.zakon.kz/Document/?doc_id=3002637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858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9978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39976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7605" TargetMode="External"/><Relationship Id="rId14" Type="http://schemas.openxmlformats.org/officeDocument/2006/relationships/hyperlink" Target="http://online.zakon.kz/Document/?doc_id=3017889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1306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МИН-ГІ ҚАРЖ. БАҚЫЛАУ Ж/Е МЕМ. САТЫП АЛУ КОМ. КЕЙБІР...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2024-07-08T03:07:00Z</dcterms:created>
  <dcterms:modified xsi:type="dcterms:W3CDTF">2024-07-08T03:07:00Z</dcterms:modified>
</cp:coreProperties>
</file>