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447D">
      <w:pPr>
        <w:ind w:firstLine="400"/>
        <w:jc w:val="both"/>
      </w:pPr>
      <w:bookmarkStart w:id="0" w:name="_GoBack"/>
      <w:bookmarkEnd w:id="0"/>
      <w:r>
        <w:t xml:space="preserve">Акцизделетiн тауарлардың жекелеген түрлерiн есепке алу-бақылау таңбаларымен таңбалау туралы Қазақстан Республикасы Үкіметінің 2004 </w:t>
      </w:r>
      <w:r>
        <w:rPr>
          <w:rStyle w:val="s0"/>
        </w:rPr>
        <w:t>жылғы 3 желтоқсандағы № 1254 қаулысы</w:t>
      </w:r>
    </w:p>
    <w:p w:rsidR="00000000" w:rsidRDefault="0069447D">
      <w:pPr>
        <w:ind w:firstLine="400"/>
        <w:jc w:val="both"/>
      </w:pPr>
      <w:r>
        <w:rPr>
          <w:rStyle w:val="s0"/>
        </w:rPr>
        <w:t> </w:t>
      </w:r>
    </w:p>
    <w:p w:rsidR="00000000" w:rsidRDefault="0069447D">
      <w:pPr>
        <w:ind w:firstLine="400"/>
        <w:jc w:val="both"/>
      </w:pPr>
      <w:r>
        <w:rPr>
          <w:rStyle w:val="s0"/>
        </w:rPr>
        <w:t xml:space="preserve">Енгізілген </w:t>
      </w:r>
      <w:r>
        <w:t>өзгерістер</w:t>
      </w:r>
      <w:r>
        <w:t>:</w:t>
      </w:r>
    </w:p>
    <w:p w:rsidR="00000000" w:rsidRDefault="0069447D">
      <w:pPr>
        <w:ind w:firstLine="403"/>
        <w:jc w:val="both"/>
      </w:pPr>
      <w:r>
        <w:t> </w:t>
      </w:r>
    </w:p>
    <w:p w:rsidR="00000000" w:rsidRDefault="0069447D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2005.23.05. № 495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69447D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2006.22.09. № 904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69447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2007.11.03 № 177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69447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2007.28.12. № 1313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69447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2008.28.08. № 783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"/>
        </w:rPr>
        <w:t>2008 жылғы 30 маусымынан бастап қолданысқа енді</w:t>
      </w:r>
      <w:r>
        <w:rPr>
          <w:rStyle w:val="s0"/>
        </w:rPr>
        <w:t>)</w:t>
      </w:r>
    </w:p>
    <w:p w:rsidR="00000000" w:rsidRDefault="0069447D">
      <w:pPr>
        <w:ind w:firstLine="400"/>
        <w:jc w:val="both"/>
      </w:pPr>
      <w:r>
        <w:rPr>
          <w:rStyle w:val="s0"/>
        </w:rPr>
        <w:t> </w:t>
      </w:r>
    </w:p>
    <w:p w:rsidR="00000000" w:rsidRDefault="0069447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1349 </w:t>
      </w:r>
      <w:hyperlink r:id="rId12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9447D">
      <w:pPr>
        <w:ind w:firstLine="400"/>
        <w:jc w:val="both"/>
      </w:pPr>
      <w:r>
        <w:rPr>
          <w:rStyle w:val="s0"/>
        </w:rPr>
        <w:t> </w:t>
      </w:r>
    </w:p>
    <w:p w:rsidR="00000000" w:rsidRDefault="0069447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9447D">
      <w:pPr>
        <w:ind w:firstLine="403"/>
        <w:jc w:val="both"/>
      </w:pPr>
      <w:r>
        <w:t> </w:t>
      </w:r>
    </w:p>
    <w:p w:rsidR="00000000" w:rsidRDefault="0069447D">
      <w:pPr>
        <w:ind w:firstLine="400"/>
        <w:jc w:val="both"/>
      </w:pPr>
      <w:r>
        <w:rPr>
          <w:rStyle w:val="s0"/>
        </w:rPr>
        <w:t xml:space="preserve">2005 ж. 23 мамырға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69447D">
      <w:pPr>
        <w:ind w:firstLine="400"/>
        <w:jc w:val="both"/>
      </w:pPr>
      <w:r>
        <w:rPr>
          <w:rStyle w:val="s0"/>
        </w:rPr>
        <w:t xml:space="preserve">2006 ж. 22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69447D">
      <w:pPr>
        <w:ind w:firstLine="400"/>
        <w:jc w:val="both"/>
      </w:pPr>
      <w:r>
        <w:rPr>
          <w:rStyle w:val="s0"/>
        </w:rPr>
        <w:t>2007 ж. 11 наурызға дейін қол</w:t>
      </w:r>
      <w:r>
        <w:rPr>
          <w:rStyle w:val="s0"/>
        </w:rPr>
        <w:t xml:space="preserve">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69447D">
      <w:pPr>
        <w:ind w:firstLine="400"/>
        <w:jc w:val="both"/>
      </w:pPr>
      <w:r>
        <w:rPr>
          <w:rStyle w:val="s0"/>
        </w:rPr>
        <w:t xml:space="preserve">2007 ж. 28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69447D">
      <w:pPr>
        <w:ind w:firstLine="400"/>
        <w:jc w:val="both"/>
      </w:pPr>
      <w:r>
        <w:rPr>
          <w:rStyle w:val="s0"/>
        </w:rPr>
        <w:t xml:space="preserve">2008 ж. 28 тамызға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69447D">
      <w:pPr>
        <w:ind w:firstLine="400"/>
        <w:jc w:val="both"/>
      </w:pPr>
      <w:r>
        <w:rPr>
          <w:rStyle w:val="s0"/>
        </w:rPr>
        <w:t> </w:t>
      </w:r>
    </w:p>
    <w:p w:rsidR="00000000" w:rsidRDefault="0069447D">
      <w:pPr>
        <w:ind w:firstLine="400"/>
        <w:jc w:val="both"/>
      </w:pPr>
      <w:r>
        <w:rPr>
          <w:rStyle w:val="s0"/>
        </w:rPr>
        <w:t> </w:t>
      </w:r>
    </w:p>
    <w:p w:rsidR="00000000" w:rsidRDefault="0069447D">
      <w:pPr>
        <w:ind w:firstLine="400"/>
        <w:jc w:val="both"/>
      </w:pPr>
      <w:r>
        <w:rPr>
          <w:rStyle w:val="s0"/>
        </w:rPr>
        <w:t> </w:t>
      </w:r>
    </w:p>
    <w:p w:rsidR="00000000" w:rsidRDefault="0069447D">
      <w:pPr>
        <w:ind w:firstLine="400"/>
        <w:jc w:val="both"/>
      </w:pPr>
      <w:r>
        <w:rPr>
          <w:rStyle w:val="s0"/>
        </w:rPr>
        <w:t> </w:t>
      </w:r>
    </w:p>
    <w:p w:rsidR="00000000" w:rsidRDefault="006944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47D" w:rsidRDefault="0069447D" w:rsidP="0069447D">
      <w:r>
        <w:separator/>
      </w:r>
    </w:p>
  </w:endnote>
  <w:endnote w:type="continuationSeparator" w:id="0">
    <w:p w:rsidR="0069447D" w:rsidRDefault="0069447D" w:rsidP="00694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47D" w:rsidRDefault="006944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47D" w:rsidRDefault="006944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47D" w:rsidRDefault="006944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47D" w:rsidRDefault="0069447D" w:rsidP="0069447D">
      <w:r>
        <w:separator/>
      </w:r>
    </w:p>
  </w:footnote>
  <w:footnote w:type="continuationSeparator" w:id="0">
    <w:p w:rsidR="0069447D" w:rsidRDefault="0069447D" w:rsidP="006944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47D" w:rsidRDefault="006944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47D" w:rsidRDefault="0069447D" w:rsidP="006944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447D" w:rsidRPr="0069447D" w:rsidRDefault="0069447D" w:rsidP="006944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03.12.04 Ж. № 1254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47D" w:rsidRDefault="006944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447D"/>
    <w:rsid w:val="00694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944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44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44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44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944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44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44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44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1231" TargetMode="External"/><Relationship Id="rId13" Type="http://schemas.openxmlformats.org/officeDocument/2006/relationships/hyperlink" Target="http://online.zakon.kz/Document/?doc_id=300126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12668" TargetMode="External"/><Relationship Id="rId12" Type="http://schemas.openxmlformats.org/officeDocument/2006/relationships/hyperlink" Target="http://online.zakon.kz/Document/?doc_id=30400554" TargetMode="External"/><Relationship Id="rId17" Type="http://schemas.openxmlformats.org/officeDocument/2006/relationships/hyperlink" Target="http://online.zakon.kz/Document/?doc_id=3020209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348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209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321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5346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3189" TargetMode="External"/><Relationship Id="rId14" Type="http://schemas.openxmlformats.org/officeDocument/2006/relationships/hyperlink" Target="http://online.zakon.kz/Document/?doc_id=300713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1464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03.12.04 Ж. № 1254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2024-09-09T05:47:00Z</dcterms:created>
  <dcterms:modified xsi:type="dcterms:W3CDTF">2024-09-09T05:47:00Z</dcterms:modified>
</cp:coreProperties>
</file>