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F3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2003 жылғы 19 наурыздағы № 269 қаулысына өзгерістер енгізу туралы Қазақстан Республикасы Үкіметінің 2004 жылғы 20 желтоқсандағы № 1334 қаулысы (күші жойылды)</w:t>
      </w:r>
    </w:p>
    <w:p w:rsidR="00000000" w:rsidRDefault="00EA0F38">
      <w:pPr>
        <w:ind w:firstLine="400"/>
        <w:jc w:val="both"/>
      </w:pPr>
      <w:r>
        <w:rPr>
          <w:rStyle w:val="s0"/>
        </w:rPr>
        <w:t> </w:t>
      </w:r>
    </w:p>
    <w:p w:rsidR="00000000" w:rsidRDefault="00EA0F38">
      <w:pPr>
        <w:ind w:firstLine="400"/>
        <w:jc w:val="both"/>
      </w:pPr>
      <w:r>
        <w:rPr>
          <w:rStyle w:val="s0"/>
        </w:rPr>
        <w:t xml:space="preserve">Жариялануы: «Егемен Қазақстан» 2005 жылғы 15 қаңтар № 8 (23966); «Ресми газет» 2005 ж., 15 қаңтар № 3 (211) </w:t>
      </w:r>
    </w:p>
    <w:p w:rsidR="00000000" w:rsidRDefault="00EA0F38">
      <w:pPr>
        <w:ind w:firstLine="400"/>
        <w:jc w:val="both"/>
      </w:pPr>
      <w:r>
        <w:rPr>
          <w:rStyle w:val="s0"/>
        </w:rPr>
        <w:t> </w:t>
      </w:r>
    </w:p>
    <w:p w:rsidR="00000000" w:rsidRDefault="00EA0F3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 xml:space="preserve">лды </w:t>
      </w:r>
    </w:p>
    <w:p w:rsidR="00000000" w:rsidRDefault="00EA0F38">
      <w:pPr>
        <w:ind w:firstLine="400"/>
        <w:jc w:val="both"/>
      </w:pPr>
      <w:r>
        <w:rPr>
          <w:rStyle w:val="s0"/>
        </w:rPr>
        <w:t> </w:t>
      </w:r>
    </w:p>
    <w:p w:rsidR="00000000" w:rsidRDefault="00EA0F38">
      <w:pPr>
        <w:ind w:firstLine="400"/>
        <w:jc w:val="both"/>
      </w:pPr>
      <w:r>
        <w:rPr>
          <w:rStyle w:val="s0"/>
        </w:rPr>
        <w:t> </w:t>
      </w:r>
    </w:p>
    <w:p w:rsidR="00000000" w:rsidRDefault="00EA0F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F38" w:rsidRDefault="00EA0F38" w:rsidP="00EA0F38">
      <w:r>
        <w:separator/>
      </w:r>
    </w:p>
  </w:endnote>
  <w:endnote w:type="continuationSeparator" w:id="0">
    <w:p w:rsidR="00EA0F38" w:rsidRDefault="00EA0F38" w:rsidP="00EA0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F38" w:rsidRDefault="00EA0F38" w:rsidP="00EA0F38">
      <w:r>
        <w:separator/>
      </w:r>
    </w:p>
  </w:footnote>
  <w:footnote w:type="continuationSeparator" w:id="0">
    <w:p w:rsidR="00EA0F38" w:rsidRDefault="00EA0F38" w:rsidP="00EA0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 w:rsidP="00EA0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F38" w:rsidRPr="00EA0F38" w:rsidRDefault="00EA0F38" w:rsidP="00EA0F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20.12.04 Ж. № 1334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F38" w:rsidRDefault="00EA0F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F38"/>
    <w:rsid w:val="00EA0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F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F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F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20.12.04 Ж. № 1334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2024-04-28T19:19:00Z</dcterms:created>
  <dcterms:modified xsi:type="dcterms:W3CDTF">2024-04-28T19:19:00Z</dcterms:modified>
</cp:coreProperties>
</file>