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6D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Статистика агенттігінің мәселелері Қазақстан Республикасы Үкіметінің 2004 жылғы 31 желтоқсандағы № 1460 Қаулысы (2013.05.08. берілген өзгерістер мен толықтыруларымен)</w:t>
      </w:r>
    </w:p>
    <w:p w:rsidR="00000000" w:rsidRDefault="00606DEC">
      <w:pPr>
        <w:ind w:firstLine="400"/>
        <w:jc w:val="both"/>
      </w:pPr>
      <w:r>
        <w:rPr>
          <w:rStyle w:val="s0"/>
        </w:rPr>
        <w:t> </w:t>
      </w:r>
    </w:p>
    <w:p w:rsidR="00000000" w:rsidRDefault="00606D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24 қыркүйектегі № 1011 </w:t>
      </w:r>
      <w:hyperlink r:id="rId7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606DEC">
      <w:pPr>
        <w:ind w:firstLine="400"/>
        <w:jc w:val="both"/>
      </w:pPr>
      <w:r>
        <w:t> </w:t>
      </w:r>
    </w:p>
    <w:p w:rsidR="00000000" w:rsidRDefault="00606DE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06DEC">
      <w:pPr>
        <w:ind w:firstLine="400"/>
        <w:jc w:val="both"/>
      </w:pPr>
      <w:r>
        <w:rPr>
          <w:rStyle w:val="s0"/>
        </w:rPr>
        <w:t> </w:t>
      </w:r>
    </w:p>
    <w:p w:rsidR="00000000" w:rsidRDefault="00606D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2006.27.02. № 134 </w:t>
      </w:r>
      <w:hyperlink r:id="rId8" w:anchor="sub_id=2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06D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2006.27.12. № 1290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06D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2007.11.10. № 928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606D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2008.14.11 № 1063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606D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2009.30.12 № 2292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606DEC">
      <w:pPr>
        <w:ind w:firstLine="400"/>
        <w:jc w:val="both"/>
      </w:pPr>
      <w:r>
        <w:t>ҚР</w:t>
      </w:r>
      <w:r>
        <w:t xml:space="preserve"> Үкіметінің 2010.17.06. </w:t>
      </w:r>
      <w:r>
        <w:rPr>
          <w:rStyle w:val="s0"/>
        </w:rPr>
        <w:t xml:space="preserve">№ 600 </w:t>
      </w:r>
      <w:hyperlink r:id="rId13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06D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2011.26.07. № 861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06D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2013.19.02. № 154 </w:t>
      </w:r>
      <w:hyperlink r:id="rId15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  <w:r>
        <w:rPr>
          <w:rStyle w:val="s0"/>
        </w:rPr>
        <w:t xml:space="preserve"> </w:t>
      </w:r>
    </w:p>
    <w:p w:rsidR="00000000" w:rsidRDefault="00606D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790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606DE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606DEC">
      <w:pPr>
        <w:ind w:firstLine="400"/>
        <w:jc w:val="both"/>
      </w:pPr>
      <w:r>
        <w:rPr>
          <w:rStyle w:val="s0"/>
        </w:rPr>
        <w:t> </w:t>
      </w:r>
    </w:p>
    <w:p w:rsidR="00000000" w:rsidRDefault="00606DE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06DEC">
      <w:pPr>
        <w:ind w:firstLine="400"/>
        <w:jc w:val="both"/>
      </w:pPr>
      <w:r>
        <w:rPr>
          <w:rStyle w:val="s0"/>
        </w:rPr>
        <w:t> </w:t>
      </w:r>
    </w:p>
    <w:p w:rsidR="00000000" w:rsidRDefault="00606DEC">
      <w:pPr>
        <w:ind w:firstLine="400"/>
        <w:jc w:val="both"/>
      </w:pPr>
      <w:r>
        <w:rPr>
          <w:rStyle w:val="s0"/>
        </w:rPr>
        <w:t xml:space="preserve">2006 ж. 27 ақпанға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606DEC">
      <w:pPr>
        <w:ind w:firstLine="400"/>
        <w:jc w:val="both"/>
      </w:pPr>
      <w:r>
        <w:rPr>
          <w:rStyle w:val="s0"/>
        </w:rPr>
        <w:t xml:space="preserve">2006 ж. 27 желтоқсанға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606DEC">
      <w:pPr>
        <w:ind w:firstLine="400"/>
        <w:jc w:val="both"/>
      </w:pPr>
      <w:r>
        <w:rPr>
          <w:rStyle w:val="s0"/>
        </w:rPr>
        <w:t>2007 ж 11 қазанға дейін қолдан</w:t>
      </w:r>
      <w:r>
        <w:rPr>
          <w:rStyle w:val="s0"/>
        </w:rPr>
        <w:t xml:space="preserve">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606DEC">
      <w:pPr>
        <w:ind w:firstLine="400"/>
        <w:jc w:val="both"/>
      </w:pPr>
      <w:r>
        <w:rPr>
          <w:rStyle w:val="s0"/>
        </w:rPr>
        <w:t xml:space="preserve">2008 ж 14 қарашаға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606DEC">
      <w:pPr>
        <w:ind w:firstLine="400"/>
        <w:jc w:val="both"/>
      </w:pPr>
      <w:r>
        <w:rPr>
          <w:rStyle w:val="s0"/>
        </w:rPr>
        <w:t xml:space="preserve">2009 ж. 30 желтоқсанға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606DEC">
      <w:pPr>
        <w:ind w:firstLine="400"/>
        <w:jc w:val="both"/>
      </w:pPr>
      <w:r>
        <w:rPr>
          <w:rStyle w:val="s0"/>
        </w:rPr>
        <w:t xml:space="preserve">2010 ж. 17 маусымға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606DEC">
      <w:pPr>
        <w:ind w:firstLine="400"/>
        <w:jc w:val="both"/>
      </w:pPr>
      <w:r>
        <w:rPr>
          <w:rStyle w:val="s0"/>
        </w:rPr>
        <w:t xml:space="preserve">2011 ж. 26 шілдеге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606DEC">
      <w:pPr>
        <w:ind w:firstLine="400"/>
        <w:jc w:val="both"/>
      </w:pPr>
      <w:r>
        <w:rPr>
          <w:rStyle w:val="s0"/>
        </w:rPr>
        <w:t xml:space="preserve">2013 ж. 19 ақпанға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606DEC">
      <w:pPr>
        <w:ind w:firstLine="400"/>
        <w:jc w:val="both"/>
      </w:pPr>
      <w:r>
        <w:t xml:space="preserve">2013 ж. 5 тамызға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606DEC">
      <w:pPr>
        <w:ind w:firstLine="400"/>
        <w:jc w:val="both"/>
      </w:pPr>
      <w:r>
        <w:t> </w:t>
      </w:r>
    </w:p>
    <w:p w:rsidR="00000000" w:rsidRDefault="00606DEC">
      <w:pPr>
        <w:ind w:firstLine="400"/>
        <w:jc w:val="both"/>
      </w:pPr>
      <w:r>
        <w:t> </w:t>
      </w:r>
    </w:p>
    <w:p w:rsidR="00000000" w:rsidRDefault="00606DEC">
      <w:pPr>
        <w:ind w:firstLine="400"/>
        <w:jc w:val="both"/>
      </w:pPr>
      <w:r>
        <w:t> </w:t>
      </w:r>
    </w:p>
    <w:p w:rsidR="00000000" w:rsidRDefault="00606DE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DEC" w:rsidRDefault="00606DEC" w:rsidP="00606DEC">
      <w:r>
        <w:separator/>
      </w:r>
    </w:p>
  </w:endnote>
  <w:endnote w:type="continuationSeparator" w:id="0">
    <w:p w:rsidR="00606DEC" w:rsidRDefault="00606DEC" w:rsidP="00606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DEC" w:rsidRDefault="00606D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DEC" w:rsidRDefault="00606D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DEC" w:rsidRDefault="00606D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DEC" w:rsidRDefault="00606DEC" w:rsidP="00606DEC">
      <w:r>
        <w:separator/>
      </w:r>
    </w:p>
  </w:footnote>
  <w:footnote w:type="continuationSeparator" w:id="0">
    <w:p w:rsidR="00606DEC" w:rsidRDefault="00606DEC" w:rsidP="00606D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DEC" w:rsidRDefault="00606D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DEC" w:rsidRDefault="00606DEC" w:rsidP="00606D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6DEC" w:rsidRPr="00606DEC" w:rsidRDefault="00606DEC" w:rsidP="00606D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31.12.04 Ж. № 1460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DEC" w:rsidRDefault="00606D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6DEC"/>
    <w:rsid w:val="00606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6D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6D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6D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6D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6D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6D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6D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6D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7605" TargetMode="External"/><Relationship Id="rId13" Type="http://schemas.openxmlformats.org/officeDocument/2006/relationships/hyperlink" Target="http://online.zakon.kz/Document/?doc_id=30772008" TargetMode="External"/><Relationship Id="rId18" Type="http://schemas.openxmlformats.org/officeDocument/2006/relationships/hyperlink" Target="http://online.zakon.kz/Document/?doc_id=30047681" TargetMode="External"/><Relationship Id="rId26" Type="http://schemas.openxmlformats.org/officeDocument/2006/relationships/hyperlink" Target="http://online.zakon.kz/Document/?doc_id=3142997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60836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610377" TargetMode="External"/><Relationship Id="rId12" Type="http://schemas.openxmlformats.org/officeDocument/2006/relationships/hyperlink" Target="http://online.zakon.kz/Document/?doc_id=30549134" TargetMode="External"/><Relationship Id="rId17" Type="http://schemas.openxmlformats.org/officeDocument/2006/relationships/hyperlink" Target="http://online.zakon.kz/Document/?doc_id=31449335" TargetMode="External"/><Relationship Id="rId25" Type="http://schemas.openxmlformats.org/officeDocument/2006/relationships/hyperlink" Target="http://online.zakon.kz/Document/?doc_id=31339793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9972" TargetMode="External"/><Relationship Id="rId20" Type="http://schemas.openxmlformats.org/officeDocument/2006/relationships/hyperlink" Target="http://online.zakon.kz/Document/?doc_id=3013549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0825" TargetMode="External"/><Relationship Id="rId24" Type="http://schemas.openxmlformats.org/officeDocument/2006/relationships/hyperlink" Target="http://online.zakon.kz/Document/?doc_id=31037377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39619" TargetMode="External"/><Relationship Id="rId23" Type="http://schemas.openxmlformats.org/officeDocument/2006/relationships/hyperlink" Target="http://online.zakon.kz/Document/?doc_id=3077202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135481" TargetMode="External"/><Relationship Id="rId19" Type="http://schemas.openxmlformats.org/officeDocument/2006/relationships/hyperlink" Target="http://online.zakon.kz/Document/?doc_id=30083037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3034" TargetMode="External"/><Relationship Id="rId14" Type="http://schemas.openxmlformats.org/officeDocument/2006/relationships/hyperlink" Target="http://online.zakon.kz/Document/?doc_id=31037359" TargetMode="External"/><Relationship Id="rId22" Type="http://schemas.openxmlformats.org/officeDocument/2006/relationships/hyperlink" Target="http://online.zakon.kz/Document/?doc_id=30549576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2372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31.12.04 Ж. № 1460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2024-05-03T10:27:00Z</dcterms:created>
  <dcterms:modified xsi:type="dcterms:W3CDTF">2024-05-03T10:27:00Z</dcterms:modified>
</cp:coreProperties>
</file>