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5E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Жануарлар дүниесін пайдалануға рұқсат беру ережесін бекіту туралы Қазақстан Республикасы Үкіметінің 2004 жылғы 31 желтоқсандағы № 1469 Қаулысы (2014.26.06. берілген өзгерістер мен толықтырулармен)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>Жариялануы: «Егемен Қазақстан» 2005 жылғы 11 қаңтар № 5 (23963); «Ресми газет» 2004 жылғы 22 қаңтар № 4 (212)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2008.26.06. № 619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2010.14.06. № 566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2011.29.03. № 286 </w:t>
      </w:r>
      <w:hyperlink r:id="rId9" w:anchor="sub_id=2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</w:t>
      </w:r>
      <w:r>
        <w:rPr>
          <w:rStyle w:val="s0"/>
        </w:rPr>
        <w:t xml:space="preserve">.01.02. № 187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2012.07.03. № 305 </w:t>
      </w:r>
      <w:hyperlink r:id="rId11" w:anchor="sub_id=300" w:history="1">
        <w:r>
          <w:rPr>
            <w:rStyle w:val="a3"/>
          </w:rPr>
          <w:t>Қаулысымен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2012.07.11. № 1413 </w:t>
      </w:r>
      <w:hyperlink r:id="rId12" w:anchor="sub_id=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2013.25.01. №</w:t>
      </w:r>
      <w:r>
        <w:rPr>
          <w:rStyle w:val="s0"/>
        </w:rPr>
        <w:t xml:space="preserve"> 34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2014.26.06. № </w:t>
      </w:r>
      <w:r>
        <w:rPr>
          <w:rStyle w:val="s0"/>
        </w:rPr>
        <w:t xml:space="preserve">702 </w:t>
      </w:r>
      <w:hyperlink r:id="rId1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2015 жылғы 4 қыркүйектегі № 745 </w:t>
      </w:r>
      <w:hyperlink r:id="rId18" w:anchor="sub_id=1" w:history="1">
        <w:r>
          <w:rPr>
            <w:rStyle w:val="a3"/>
          </w:rPr>
          <w:t>Қалуысымен</w:t>
        </w:r>
      </w:hyperlink>
      <w:r>
        <w:rPr>
          <w:rStyle w:val="s0"/>
        </w:rPr>
        <w:t xml:space="preserve"> күші жойылды 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 xml:space="preserve">2008 ж. 26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 xml:space="preserve">2010 ж. 14 маусымға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 xml:space="preserve">2011 ж. 29 наурызға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 xml:space="preserve">2012 ж. 1 ақпанға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 xml:space="preserve">2012 ж. 7 наурызға дейін қолданылған </w:t>
      </w:r>
      <w:hyperlink r:id="rId23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B55E2C">
      <w:pPr>
        <w:ind w:firstLine="400"/>
        <w:jc w:val="both"/>
      </w:pPr>
      <w:r>
        <w:t xml:space="preserve">2012 ж. 7 қарашаға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B55E2C">
      <w:pPr>
        <w:ind w:firstLine="400"/>
        <w:jc w:val="both"/>
      </w:pPr>
      <w:r>
        <w:t xml:space="preserve">2013 ж. 25 қаңтарға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B55E2C">
      <w:pPr>
        <w:ind w:firstLine="400"/>
        <w:jc w:val="both"/>
      </w:pPr>
      <w:r>
        <w:t xml:space="preserve">2014 ж. 26 маусымға дейін </w:t>
      </w:r>
      <w:r>
        <w:t>қолданылған</w:t>
      </w:r>
      <w:r>
        <w:t xml:space="preserve">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p w:rsidR="00000000" w:rsidRDefault="00B55E2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E2C" w:rsidRDefault="00B55E2C" w:rsidP="00B55E2C">
      <w:r>
        <w:separator/>
      </w:r>
    </w:p>
  </w:endnote>
  <w:endnote w:type="continuationSeparator" w:id="0">
    <w:p w:rsidR="00B55E2C" w:rsidRDefault="00B55E2C" w:rsidP="00B55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E2C" w:rsidRDefault="00B55E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E2C" w:rsidRDefault="00B55E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E2C" w:rsidRDefault="00B55E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E2C" w:rsidRDefault="00B55E2C" w:rsidP="00B55E2C">
      <w:r>
        <w:separator/>
      </w:r>
    </w:p>
  </w:footnote>
  <w:footnote w:type="continuationSeparator" w:id="0">
    <w:p w:rsidR="00B55E2C" w:rsidRDefault="00B55E2C" w:rsidP="00B55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E2C" w:rsidRDefault="00B55E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E2C" w:rsidRDefault="00B55E2C" w:rsidP="00B55E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5E2C" w:rsidRPr="00B55E2C" w:rsidRDefault="00B55E2C" w:rsidP="00B55E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2004.31.12. № 1469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E2C" w:rsidRDefault="00B55E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5E2C"/>
    <w:rsid w:val="00B55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5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5E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5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5E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5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5E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5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5E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5538" TargetMode="External"/><Relationship Id="rId13" Type="http://schemas.openxmlformats.org/officeDocument/2006/relationships/hyperlink" Target="http://online.zakon.kz/Document/?doc_id=31287858" TargetMode="External"/><Relationship Id="rId18" Type="http://schemas.openxmlformats.org/officeDocument/2006/relationships/hyperlink" Target="http://online.zakon.kz/Document/?doc_id=33848251" TargetMode="External"/><Relationship Id="rId26" Type="http://schemas.openxmlformats.org/officeDocument/2006/relationships/hyperlink" Target="http://online.zakon.kz/Document/?doc_id=3158018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6678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92134" TargetMode="External"/><Relationship Id="rId12" Type="http://schemas.openxmlformats.org/officeDocument/2006/relationships/hyperlink" Target="http://online.zakon.kz/Document/?doc_id=31287607" TargetMode="External"/><Relationship Id="rId17" Type="http://schemas.openxmlformats.org/officeDocument/2006/relationships/hyperlink" Target="http://online.zakon.kz/Document/?doc_id=31584416" TargetMode="External"/><Relationship Id="rId25" Type="http://schemas.openxmlformats.org/officeDocument/2006/relationships/hyperlink" Target="http://online.zakon.kz/Document/?doc_id=3132942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9586" TargetMode="External"/><Relationship Id="rId20" Type="http://schemas.openxmlformats.org/officeDocument/2006/relationships/hyperlink" Target="http://online.zakon.kz/Document/?doc_id=3077566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4734" TargetMode="External"/><Relationship Id="rId24" Type="http://schemas.openxmlformats.org/officeDocument/2006/relationships/hyperlink" Target="http://online.zakon.kz/Document/?doc_id=3129124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link_id=1003470409" TargetMode="External"/><Relationship Id="rId23" Type="http://schemas.openxmlformats.org/officeDocument/2006/relationships/hyperlink" Target="http://online.zakon.kz/Document/?doc_id=3114475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125485" TargetMode="External"/><Relationship Id="rId19" Type="http://schemas.openxmlformats.org/officeDocument/2006/relationships/hyperlink" Target="http://online.zakon.kz/Document/?doc_id=3019213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6777" TargetMode="External"/><Relationship Id="rId14" Type="http://schemas.openxmlformats.org/officeDocument/2006/relationships/hyperlink" Target="http://online.zakon.kz/Document/?doc_id=31329379" TargetMode="External"/><Relationship Id="rId22" Type="http://schemas.openxmlformats.org/officeDocument/2006/relationships/hyperlink" Target="http://online.zakon.kz/Document/?doc_id=3112549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2607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2004.31.12. № 1469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2024-04-24T16:49:00Z</dcterms:created>
  <dcterms:modified xsi:type="dcterms:W3CDTF">2024-04-24T16:49:00Z</dcterms:modified>
</cp:coreProperties>
</file>