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474C9">
      <w:pPr>
        <w:spacing w:after="240"/>
        <w:ind w:firstLine="400"/>
        <w:jc w:val="both"/>
      </w:pPr>
      <w:bookmarkStart w:id="0" w:name="_GoBack"/>
      <w:bookmarkEnd w:id="0"/>
      <w:r>
        <w:t>Облыстық бюджеттерге, Астана және Алматы қалаларының бюджеттерiне дәрiлiк заттарды, вакциналарды және басқа да иммундық-биологиялық препараттарды сатып алуға берілетiн ағымдағы нысаналы трансферттер туралы Қазақстан Республикасы Үкіметінің 2004 жылғы 24 же</w:t>
      </w:r>
      <w:r>
        <w:t>лтоқсандағы № 1384 қаулысы</w:t>
      </w:r>
    </w:p>
    <w:p w:rsidR="00000000" w:rsidRDefault="007474C9">
      <w:pPr>
        <w:spacing w:after="240"/>
        <w:ind w:firstLine="400"/>
        <w:jc w:val="both"/>
      </w:pPr>
      <w:r>
        <w:t> </w:t>
      </w:r>
    </w:p>
    <w:p w:rsidR="00000000" w:rsidRDefault="007474C9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7474C9">
      <w:pPr>
        <w:ind w:firstLine="400"/>
        <w:jc w:val="both"/>
      </w:pPr>
      <w:r>
        <w:rPr>
          <w:rStyle w:val="s0"/>
        </w:rPr>
        <w:t> </w:t>
      </w:r>
    </w:p>
    <w:p w:rsidR="00000000" w:rsidRDefault="007474C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2005.11.10. № 1016 </w:t>
      </w:r>
      <w:hyperlink r:id="rId7" w:anchor="sub_id=2" w:history="1">
        <w:r>
          <w:rPr>
            <w:rStyle w:val="a3"/>
          </w:rPr>
          <w:t>қаулысымен</w:t>
        </w:r>
      </w:hyperlink>
    </w:p>
    <w:p w:rsidR="00000000" w:rsidRDefault="007474C9">
      <w:pPr>
        <w:ind w:firstLine="400"/>
        <w:jc w:val="both"/>
      </w:pPr>
      <w:r>
        <w:rPr>
          <w:rStyle w:val="s0"/>
        </w:rPr>
        <w:t> </w:t>
      </w:r>
    </w:p>
    <w:p w:rsidR="00000000" w:rsidRDefault="007474C9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7474C9">
      <w:pPr>
        <w:ind w:firstLine="400"/>
        <w:jc w:val="both"/>
      </w:pPr>
      <w:r>
        <w:rPr>
          <w:rStyle w:val="s0"/>
        </w:rPr>
        <w:t> </w:t>
      </w:r>
    </w:p>
    <w:p w:rsidR="00000000" w:rsidRDefault="007474C9">
      <w:pPr>
        <w:ind w:firstLine="400"/>
        <w:jc w:val="both"/>
      </w:pPr>
      <w:r>
        <w:rPr>
          <w:rStyle w:val="s0"/>
        </w:rPr>
        <w:t xml:space="preserve">2005 ж. 11 қазанға дейін қолданылған </w:t>
      </w:r>
      <w:hyperlink r:id="rId8" w:history="1">
        <w:r>
          <w:rPr>
            <w:rStyle w:val="a3"/>
          </w:rPr>
          <w:t>редакция</w:t>
        </w:r>
      </w:hyperlink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74C9" w:rsidRDefault="007474C9" w:rsidP="007474C9">
      <w:r>
        <w:separator/>
      </w:r>
    </w:p>
  </w:endnote>
  <w:endnote w:type="continuationSeparator" w:id="0">
    <w:p w:rsidR="007474C9" w:rsidRDefault="007474C9" w:rsidP="007474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74C9" w:rsidRDefault="007474C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74C9" w:rsidRDefault="007474C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74C9" w:rsidRDefault="007474C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74C9" w:rsidRDefault="007474C9" w:rsidP="007474C9">
      <w:r>
        <w:separator/>
      </w:r>
    </w:p>
  </w:footnote>
  <w:footnote w:type="continuationSeparator" w:id="0">
    <w:p w:rsidR="007474C9" w:rsidRDefault="007474C9" w:rsidP="007474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74C9" w:rsidRDefault="007474C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74C9" w:rsidRDefault="007474C9" w:rsidP="007474C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74C9" w:rsidRPr="007474C9" w:rsidRDefault="007474C9" w:rsidP="007474C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24.12.04 Ж. № 1384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74C9" w:rsidRDefault="007474C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74C9"/>
    <w:rsid w:val="007474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474C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474C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474C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474C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474C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474C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474C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474C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2880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2878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</Words>
  <Characters>520</Characters>
  <Application>Microsoft Office Word</Application>
  <DocSecurity>0</DocSecurity>
  <Lines>4</Lines>
  <Paragraphs>1</Paragraphs>
  <ScaleCrop>false</ScaleCrop>
  <Company/>
  <LinksUpToDate>false</LinksUpToDate>
  <CharactersWithSpaces>568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24.12.04 Ж. № 1384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2023-09-17T18:44:00Z</dcterms:created>
  <dcterms:modified xsi:type="dcterms:W3CDTF">2023-09-17T18:44:00Z</dcterms:modified>
</cp:coreProperties>
</file>